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129F0" w14:textId="4E10FAB4" w:rsidR="00CA6AB7" w:rsidRPr="009A2692" w:rsidRDefault="004F68BF" w:rsidP="00302660">
      <w:pPr>
        <w:pStyle w:val="Standard"/>
        <w:tabs>
          <w:tab w:val="left" w:pos="6210"/>
        </w:tabs>
        <w:overflowPunct w:val="0"/>
        <w:jc w:val="center"/>
        <w:rPr>
          <w:rFonts w:ascii="Times New Roman" w:hAnsi="Times New Roman" w:cs="Times New Roman"/>
          <w:b/>
          <w:bCs/>
          <w:lang w:eastAsia="ar-SA" w:bidi="ar-SA"/>
        </w:rPr>
      </w:pPr>
      <w:r>
        <w:rPr>
          <w:rFonts w:ascii="Times New Roman" w:hAnsi="Times New Roman" w:cs="Times New Roman"/>
          <w:b/>
          <w:bCs/>
          <w:lang w:eastAsia="ar-SA" w:bidi="ar-SA"/>
        </w:rPr>
        <w:t>Taristu</w:t>
      </w:r>
      <w:r w:rsidR="00CA6AB7" w:rsidRPr="009A2692">
        <w:rPr>
          <w:rFonts w:ascii="Times New Roman" w:hAnsi="Times New Roman" w:cs="Times New Roman"/>
          <w:b/>
          <w:bCs/>
          <w:lang w:eastAsia="ar-SA" w:bidi="ar-SA"/>
        </w:rPr>
        <w:t>ministri määruse</w:t>
      </w:r>
    </w:p>
    <w:p w14:paraId="5872BB45" w14:textId="7F5F8EEB" w:rsidR="00CA6AB7" w:rsidRPr="009A2692" w:rsidRDefault="00CA6AB7" w:rsidP="00302660">
      <w:pPr>
        <w:pStyle w:val="Standard"/>
        <w:tabs>
          <w:tab w:val="left" w:pos="6210"/>
        </w:tabs>
        <w:overflowPunct w:val="0"/>
        <w:jc w:val="center"/>
        <w:rPr>
          <w:rFonts w:ascii="Times New Roman" w:hAnsi="Times New Roman" w:cs="Times New Roman"/>
          <w:b/>
          <w:bCs/>
          <w:lang w:eastAsia="ar-SA" w:bidi="ar-SA"/>
        </w:rPr>
      </w:pPr>
      <w:r w:rsidRPr="009A2692">
        <w:rPr>
          <w:rFonts w:ascii="Times New Roman" w:hAnsi="Times New Roman" w:cs="Times New Roman"/>
          <w:b/>
          <w:bCs/>
          <w:lang w:eastAsia="ar-SA" w:bidi="ar-SA"/>
        </w:rPr>
        <w:t>„</w:t>
      </w:r>
      <w:r>
        <w:rPr>
          <w:rFonts w:ascii="Times New Roman" w:hAnsi="Times New Roman" w:cs="Times New Roman"/>
          <w:b/>
          <w:bCs/>
          <w:lang w:eastAsia="ar-SA" w:bidi="ar-SA"/>
        </w:rPr>
        <w:t>Jäätmeveo saatekirja</w:t>
      </w:r>
      <w:r w:rsidRPr="009A2692">
        <w:rPr>
          <w:rFonts w:ascii="Times New Roman" w:hAnsi="Times New Roman" w:cs="Times New Roman"/>
          <w:b/>
          <w:bCs/>
          <w:lang w:eastAsia="ar-SA" w:bidi="ar-SA"/>
        </w:rPr>
        <w:t xml:space="preserve"> andmekoosseis ja </w:t>
      </w:r>
      <w:r w:rsidR="00031341">
        <w:rPr>
          <w:rFonts w:ascii="Times New Roman" w:hAnsi="Times New Roman" w:cs="Times New Roman"/>
          <w:b/>
          <w:bCs/>
          <w:lang w:eastAsia="ar-SA" w:bidi="ar-SA"/>
        </w:rPr>
        <w:t>saatekirja</w:t>
      </w:r>
      <w:r w:rsidRPr="009A2692">
        <w:rPr>
          <w:rFonts w:ascii="Times New Roman" w:hAnsi="Times New Roman" w:cs="Times New Roman"/>
          <w:b/>
          <w:bCs/>
          <w:lang w:eastAsia="ar-SA" w:bidi="ar-SA"/>
        </w:rPr>
        <w:t xml:space="preserve"> esitamise kord“ eelnõu seletuskiri</w:t>
      </w:r>
    </w:p>
    <w:p w14:paraId="71432FEE" w14:textId="77777777" w:rsidR="00CA6AB7" w:rsidRPr="00AF6DB5" w:rsidRDefault="00CA6AB7" w:rsidP="00302660">
      <w:pPr>
        <w:pStyle w:val="Standard"/>
        <w:jc w:val="both"/>
        <w:rPr>
          <w:rFonts w:ascii="Times New Roman" w:hAnsi="Times New Roman" w:cs="Times New Roman"/>
        </w:rPr>
      </w:pPr>
    </w:p>
    <w:p w14:paraId="39929F3E" w14:textId="77777777" w:rsidR="00CA6AB7" w:rsidRPr="0003721E" w:rsidRDefault="00CA6AB7" w:rsidP="00302660">
      <w:pPr>
        <w:pStyle w:val="Standard"/>
        <w:jc w:val="both"/>
        <w:rPr>
          <w:rFonts w:ascii="Times New Roman" w:hAnsi="Times New Roman" w:cs="Times New Roman"/>
          <w:b/>
          <w:bCs/>
        </w:rPr>
      </w:pPr>
      <w:r w:rsidRPr="00AF6DB5">
        <w:rPr>
          <w:rFonts w:ascii="Times New Roman" w:hAnsi="Times New Roman" w:cs="Times New Roman"/>
          <w:b/>
          <w:bCs/>
        </w:rPr>
        <w:t>1. Sissejuhatus</w:t>
      </w:r>
    </w:p>
    <w:p w14:paraId="48F3E903" w14:textId="77777777" w:rsidR="00CA6AB7" w:rsidRPr="0003721E" w:rsidRDefault="00CA6AB7" w:rsidP="00302660">
      <w:pPr>
        <w:pStyle w:val="Standard"/>
        <w:jc w:val="both"/>
        <w:rPr>
          <w:rFonts w:ascii="Times New Roman" w:hAnsi="Times New Roman" w:cs="Times New Roman"/>
        </w:rPr>
      </w:pPr>
    </w:p>
    <w:p w14:paraId="503EE99C" w14:textId="77777777" w:rsidR="00CA6AB7" w:rsidRPr="009A2692" w:rsidRDefault="00CA6AB7" w:rsidP="00302660">
      <w:pPr>
        <w:pStyle w:val="Standard"/>
        <w:jc w:val="both"/>
        <w:rPr>
          <w:rFonts w:ascii="Times New Roman" w:hAnsi="Times New Roman" w:cs="Times New Roman"/>
          <w:b/>
        </w:rPr>
      </w:pPr>
      <w:r w:rsidRPr="009A2692">
        <w:rPr>
          <w:rFonts w:ascii="Times New Roman" w:hAnsi="Times New Roman" w:cs="Times New Roman"/>
          <w:b/>
        </w:rPr>
        <w:t>1.1. Sisukokkuvõte</w:t>
      </w:r>
    </w:p>
    <w:p w14:paraId="4C30B9C7" w14:textId="7188BEC3" w:rsidR="00215E2E" w:rsidRPr="00215E2E" w:rsidRDefault="00215E2E" w:rsidP="00302660">
      <w:pPr>
        <w:pStyle w:val="Standard"/>
        <w:rPr>
          <w:rFonts w:ascii="Times New Roman" w:hAnsi="Times New Roman" w:cs="Times New Roman"/>
          <w:color w:val="215E99" w:themeColor="text2" w:themeTint="BF"/>
        </w:rPr>
      </w:pPr>
    </w:p>
    <w:p w14:paraId="2C0C5E92" w14:textId="1F669BAF" w:rsidR="00322A53" w:rsidRPr="00322A53" w:rsidRDefault="00215E2E" w:rsidP="00302660">
      <w:pPr>
        <w:pStyle w:val="Standard"/>
        <w:jc w:val="both"/>
        <w:rPr>
          <w:rFonts w:ascii="Times New Roman" w:hAnsi="Times New Roman" w:cs="Times New Roman"/>
          <w:color w:val="215E99" w:themeColor="text2" w:themeTint="BF"/>
        </w:rPr>
      </w:pPr>
      <w:r w:rsidRPr="113BC068">
        <w:rPr>
          <w:rFonts w:ascii="Times New Roman" w:hAnsi="Times New Roman" w:cs="Times New Roman"/>
        </w:rPr>
        <w:t>Taristuministri määrus „Jäätmeveo saatekirja andmekoosseis ja saatekirja esitamise kord“ kehtestatakse jäätmeseaduse § 117</w:t>
      </w:r>
      <w:r w:rsidRPr="113BC068">
        <w:rPr>
          <w:rFonts w:ascii="Times New Roman" w:hAnsi="Times New Roman" w:cs="Times New Roman"/>
          <w:vertAlign w:val="superscript"/>
        </w:rPr>
        <w:t>1</w:t>
      </w:r>
      <w:r w:rsidRPr="113BC068">
        <w:rPr>
          <w:rFonts w:ascii="Times New Roman" w:hAnsi="Times New Roman" w:cs="Times New Roman"/>
        </w:rPr>
        <w:t xml:space="preserve"> lõike 6 alusel. </w:t>
      </w:r>
      <w:r w:rsidR="00322A53" w:rsidRPr="113BC068">
        <w:rPr>
          <w:rFonts w:ascii="Times New Roman" w:hAnsi="Times New Roman" w:cs="Times New Roman"/>
        </w:rPr>
        <w:t>Eelnõukohane määrus kehtestatakse keskkonnaministri 15. jaanuari 2021 määruse nr 4 „Ohtlike jäätmete saatekirja andmekoosseis ning saatekirja koostamise, edastamise ja registreerimise kord“</w:t>
      </w:r>
      <w:r w:rsidR="00C031B3" w:rsidRPr="113BC068">
        <w:rPr>
          <w:rFonts w:ascii="Times New Roman" w:hAnsi="Times New Roman" w:cs="Times New Roman"/>
        </w:rPr>
        <w:t xml:space="preserve"> (edaspidi </w:t>
      </w:r>
      <w:r w:rsidR="00C031B3" w:rsidRPr="009B1725">
        <w:rPr>
          <w:rFonts w:ascii="Times New Roman" w:hAnsi="Times New Roman" w:cs="Times New Roman"/>
        </w:rPr>
        <w:t xml:space="preserve">määrus nr </w:t>
      </w:r>
      <w:r w:rsidR="00F94B69" w:rsidRPr="009B1725">
        <w:rPr>
          <w:rFonts w:ascii="Times New Roman" w:hAnsi="Times New Roman" w:cs="Times New Roman"/>
        </w:rPr>
        <w:t>4</w:t>
      </w:r>
      <w:r w:rsidR="00C031B3" w:rsidRPr="113BC068">
        <w:rPr>
          <w:rFonts w:ascii="Times New Roman" w:hAnsi="Times New Roman" w:cs="Times New Roman"/>
        </w:rPr>
        <w:t>)</w:t>
      </w:r>
      <w:r w:rsidR="00322A53" w:rsidRPr="113BC068">
        <w:rPr>
          <w:rFonts w:ascii="Times New Roman" w:hAnsi="Times New Roman" w:cs="Times New Roman"/>
        </w:rPr>
        <w:t xml:space="preserve"> asemele.</w:t>
      </w:r>
    </w:p>
    <w:p w14:paraId="23F0247F" w14:textId="260B4484" w:rsidR="00215E2E" w:rsidRPr="00215E2E" w:rsidRDefault="00215E2E" w:rsidP="00302660">
      <w:pPr>
        <w:pStyle w:val="Standard"/>
        <w:jc w:val="both"/>
        <w:rPr>
          <w:rFonts w:ascii="Times New Roman" w:hAnsi="Times New Roman" w:cs="Times New Roman"/>
          <w:color w:val="215E99" w:themeColor="text2" w:themeTint="BF"/>
        </w:rPr>
      </w:pPr>
    </w:p>
    <w:p w14:paraId="1BE31499" w14:textId="21B47A5C" w:rsidR="00215E2E" w:rsidRDefault="008E6487" w:rsidP="00302660">
      <w:pPr>
        <w:pStyle w:val="Standard"/>
        <w:jc w:val="both"/>
        <w:rPr>
          <w:rFonts w:ascii="Times New Roman" w:hAnsi="Times New Roman" w:cs="Times New Roman"/>
          <w:color w:val="215E99" w:themeColor="text2" w:themeTint="BF"/>
        </w:rPr>
      </w:pPr>
      <w:r w:rsidRPr="113BC068">
        <w:rPr>
          <w:rFonts w:ascii="Times New Roman" w:hAnsi="Times New Roman" w:cs="Times New Roman"/>
        </w:rPr>
        <w:t>Eelnõu koostamine on seotud</w:t>
      </w:r>
      <w:r w:rsidR="129BF945" w:rsidRPr="113BC068">
        <w:rPr>
          <w:rFonts w:ascii="Times New Roman" w:hAnsi="Times New Roman" w:cs="Times New Roman"/>
        </w:rPr>
        <w:t xml:space="preserve"> </w:t>
      </w:r>
      <w:r w:rsidR="129BF945" w:rsidRPr="113BC068">
        <w:rPr>
          <w:rFonts w:ascii="Times New Roman" w:eastAsia="Times New Roman" w:hAnsi="Times New Roman" w:cs="Times New Roman"/>
        </w:rPr>
        <w:t>uuele jäätmeandmete esitamise süsteemile ülemineku</w:t>
      </w:r>
      <w:r w:rsidR="438ED95B" w:rsidRPr="113BC068">
        <w:rPr>
          <w:rFonts w:ascii="Times New Roman" w:eastAsia="Times New Roman" w:hAnsi="Times New Roman" w:cs="Times New Roman"/>
        </w:rPr>
        <w:t>ga</w:t>
      </w:r>
      <w:r w:rsidR="129BF945" w:rsidRPr="113BC068">
        <w:rPr>
          <w:rFonts w:ascii="Times New Roman" w:eastAsia="Times New Roman" w:hAnsi="Times New Roman" w:cs="Times New Roman"/>
        </w:rPr>
        <w:t xml:space="preserve"> ning</w:t>
      </w:r>
      <w:r w:rsidRPr="113BC068">
        <w:rPr>
          <w:rFonts w:ascii="Times New Roman" w:hAnsi="Times New Roman" w:cs="Times New Roman"/>
        </w:rPr>
        <w:t xml:space="preserve"> jäätmeseaduse muudatustega, mis võeti vastu jäätmeseaduse muutmise ja sellega seonduvalt teiste seaduste muutmise seadusega (RT I, 07.01.2026, 4). Nimetatud seadus</w:t>
      </w:r>
      <w:r w:rsidR="00B85ED5">
        <w:rPr>
          <w:rFonts w:ascii="Times New Roman" w:hAnsi="Times New Roman" w:cs="Times New Roman"/>
        </w:rPr>
        <w:t xml:space="preserve"> </w:t>
      </w:r>
      <w:r w:rsidRPr="113BC068">
        <w:rPr>
          <w:rFonts w:ascii="Times New Roman" w:hAnsi="Times New Roman" w:cs="Times New Roman"/>
        </w:rPr>
        <w:t>jõustus</w:t>
      </w:r>
      <w:r w:rsidR="00B85ED5">
        <w:rPr>
          <w:rFonts w:ascii="Times New Roman" w:hAnsi="Times New Roman" w:cs="Times New Roman"/>
        </w:rPr>
        <w:t xml:space="preserve"> </w:t>
      </w:r>
      <w:r w:rsidRPr="113BC068">
        <w:rPr>
          <w:rFonts w:ascii="Times New Roman" w:hAnsi="Times New Roman" w:cs="Times New Roman"/>
        </w:rPr>
        <w:t>17.</w:t>
      </w:r>
      <w:r w:rsidR="00B85ED5">
        <w:rPr>
          <w:rFonts w:ascii="Times New Roman" w:hAnsi="Times New Roman" w:cs="Times New Roman"/>
        </w:rPr>
        <w:t> </w:t>
      </w:r>
      <w:r w:rsidRPr="113BC068">
        <w:rPr>
          <w:rFonts w:ascii="Times New Roman" w:hAnsi="Times New Roman" w:cs="Times New Roman"/>
        </w:rPr>
        <w:t>jaanuaril 2026, kuid selle</w:t>
      </w:r>
      <w:r w:rsidR="00B85ED5">
        <w:rPr>
          <w:rFonts w:ascii="Times New Roman" w:hAnsi="Times New Roman" w:cs="Times New Roman"/>
        </w:rPr>
        <w:t xml:space="preserve"> </w:t>
      </w:r>
      <w:r w:rsidRPr="113BC068">
        <w:rPr>
          <w:rFonts w:ascii="Times New Roman" w:hAnsi="Times New Roman" w:cs="Times New Roman"/>
        </w:rPr>
        <w:t xml:space="preserve">jäätmearuandlust ja jäätmeveo saatekirju </w:t>
      </w:r>
      <w:r w:rsidR="00B85ED5">
        <w:rPr>
          <w:rFonts w:ascii="Times New Roman" w:hAnsi="Times New Roman" w:cs="Times New Roman"/>
        </w:rPr>
        <w:t>käsitlevad</w:t>
      </w:r>
      <w:r w:rsidRPr="113BC068">
        <w:rPr>
          <w:rFonts w:ascii="Times New Roman" w:hAnsi="Times New Roman" w:cs="Times New Roman"/>
        </w:rPr>
        <w:t xml:space="preserve"> sätted jõustuvad 1. jaanuaril 2027.</w:t>
      </w:r>
    </w:p>
    <w:p w14:paraId="16319E77" w14:textId="77777777" w:rsidR="008E6487" w:rsidRDefault="008E6487" w:rsidP="00302660">
      <w:pPr>
        <w:pStyle w:val="Standard"/>
        <w:jc w:val="both"/>
        <w:rPr>
          <w:rFonts w:ascii="Times New Roman" w:hAnsi="Times New Roman" w:cs="Times New Roman"/>
          <w:color w:val="215E99" w:themeColor="text2" w:themeTint="BF"/>
        </w:rPr>
      </w:pPr>
    </w:p>
    <w:p w14:paraId="1DE33881" w14:textId="508D9C2F" w:rsidR="00545030" w:rsidRPr="00447D1F" w:rsidRDefault="00545030" w:rsidP="00302660">
      <w:pPr>
        <w:pStyle w:val="Standard"/>
        <w:jc w:val="both"/>
        <w:rPr>
          <w:rFonts w:ascii="Times New Roman" w:hAnsi="Times New Roman" w:cs="Times New Roman"/>
        </w:rPr>
      </w:pPr>
      <w:r w:rsidRPr="6809B3AC">
        <w:rPr>
          <w:rFonts w:ascii="Times New Roman" w:hAnsi="Times New Roman" w:cs="Times New Roman"/>
        </w:rPr>
        <w:t>1. jaanuari</w:t>
      </w:r>
      <w:r w:rsidR="00B85ED5">
        <w:rPr>
          <w:rFonts w:ascii="Times New Roman" w:hAnsi="Times New Roman" w:cs="Times New Roman"/>
        </w:rPr>
        <w:t>l</w:t>
      </w:r>
      <w:r w:rsidRPr="6809B3AC">
        <w:rPr>
          <w:rFonts w:ascii="Times New Roman" w:hAnsi="Times New Roman" w:cs="Times New Roman"/>
        </w:rPr>
        <w:t xml:space="preserve"> 2027 minnakse üle uuele jäätmeandmete esitamise süsteemile, mille raames luuakse kõigile jäätmetele saatekirjade süsteem ning jäätmearuanded</w:t>
      </w:r>
      <w:r>
        <w:rPr>
          <w:rFonts w:ascii="Times New Roman" w:hAnsi="Times New Roman" w:cs="Times New Roman"/>
        </w:rPr>
        <w:t xml:space="preserve"> ja jäätmeveo saatekirjad</w:t>
      </w:r>
      <w:r w:rsidRPr="6809B3AC">
        <w:rPr>
          <w:rFonts w:ascii="Times New Roman" w:hAnsi="Times New Roman" w:cs="Times New Roman"/>
        </w:rPr>
        <w:t xml:space="preserve"> ühendatakse terviklikuks digitaalseks lahenduseks. Sealhulgas hõlmatakse edaspidi jäätmeveo saatekirjade süsteemi </w:t>
      </w:r>
      <w:r w:rsidRPr="00250DD0">
        <w:rPr>
          <w:rFonts w:ascii="Times New Roman" w:hAnsi="Times New Roman" w:cs="Times New Roman"/>
        </w:rPr>
        <w:t xml:space="preserve">tavajäätmete vedu. Keskkonnaotsuste infosüsteemi KOTKAS (edaspidi ka </w:t>
      </w:r>
      <w:r w:rsidR="006D2C5F" w:rsidRPr="00250DD0">
        <w:rPr>
          <w:rFonts w:ascii="Times New Roman" w:hAnsi="Times New Roman" w:cs="Times New Roman"/>
          <w:i/>
          <w:iCs/>
        </w:rPr>
        <w:t>andmekogu</w:t>
      </w:r>
      <w:r w:rsidRPr="00250DD0">
        <w:rPr>
          <w:rFonts w:ascii="Times New Roman" w:hAnsi="Times New Roman" w:cs="Times New Roman"/>
        </w:rPr>
        <w:t xml:space="preserve">) kaudu seotakse jäätmete üleandmise, veo, vastuvõtmise ja jäätmekäitluskohas toimunud tegevuse andmed senisest terviklikumaks andmestikuks. Lahendus vähendab andmete </w:t>
      </w:r>
      <w:r w:rsidR="00B12B10" w:rsidRPr="00250DD0">
        <w:rPr>
          <w:rFonts w:ascii="Times New Roman" w:hAnsi="Times New Roman" w:cs="Times New Roman"/>
        </w:rPr>
        <w:t xml:space="preserve">dubleerivat </w:t>
      </w:r>
      <w:r w:rsidRPr="00250DD0">
        <w:rPr>
          <w:rFonts w:ascii="Times New Roman" w:hAnsi="Times New Roman" w:cs="Times New Roman"/>
        </w:rPr>
        <w:t>esitamist, parandab</w:t>
      </w:r>
      <w:r w:rsidRPr="6809B3AC">
        <w:rPr>
          <w:rFonts w:ascii="Times New Roman" w:hAnsi="Times New Roman" w:cs="Times New Roman"/>
        </w:rPr>
        <w:t xml:space="preserve"> andmekvaliteeti ning muudab jäätmeandmed ajakohasemaks ja läbipaistvamaks.</w:t>
      </w:r>
    </w:p>
    <w:p w14:paraId="221C2181" w14:textId="60A156DC" w:rsidR="00215E2E" w:rsidRDefault="00215E2E" w:rsidP="00302660">
      <w:pPr>
        <w:pStyle w:val="Standard"/>
        <w:jc w:val="both"/>
        <w:rPr>
          <w:rFonts w:ascii="Times New Roman" w:hAnsi="Times New Roman" w:cs="Times New Roman"/>
          <w:color w:val="215E99" w:themeColor="text2" w:themeTint="BF"/>
        </w:rPr>
      </w:pPr>
    </w:p>
    <w:p w14:paraId="573AA4D3" w14:textId="55CE2242" w:rsidR="00215E2E" w:rsidRDefault="008E6487" w:rsidP="00302660">
      <w:pPr>
        <w:pStyle w:val="Standard"/>
        <w:jc w:val="both"/>
        <w:rPr>
          <w:rFonts w:ascii="Times New Roman" w:hAnsi="Times New Roman" w:cs="Times New Roman"/>
          <w:color w:val="215E99" w:themeColor="text2" w:themeTint="BF"/>
        </w:rPr>
      </w:pPr>
      <w:r w:rsidRPr="0690686E">
        <w:rPr>
          <w:rFonts w:ascii="Times New Roman" w:hAnsi="Times New Roman" w:cs="Times New Roman"/>
        </w:rPr>
        <w:t xml:space="preserve">Uuele jäätmeandmete esitamise süsteemile üleminekul </w:t>
      </w:r>
      <w:r w:rsidR="70805E97" w:rsidRPr="0690686E">
        <w:rPr>
          <w:rFonts w:ascii="Times New Roman" w:hAnsi="Times New Roman" w:cs="Times New Roman"/>
        </w:rPr>
        <w:t xml:space="preserve">võetakse kõigi </w:t>
      </w:r>
      <w:r w:rsidRPr="0690686E">
        <w:rPr>
          <w:rFonts w:ascii="Times New Roman" w:hAnsi="Times New Roman" w:cs="Times New Roman"/>
        </w:rPr>
        <w:t>jäätmevedude</w:t>
      </w:r>
      <w:r w:rsidR="00B85ED5">
        <w:rPr>
          <w:rFonts w:ascii="Times New Roman" w:hAnsi="Times New Roman" w:cs="Times New Roman"/>
        </w:rPr>
        <w:t xml:space="preserve"> korral</w:t>
      </w:r>
      <w:r w:rsidRPr="0690686E">
        <w:rPr>
          <w:rFonts w:ascii="Times New Roman" w:hAnsi="Times New Roman" w:cs="Times New Roman"/>
        </w:rPr>
        <w:t xml:space="preserve"> </w:t>
      </w:r>
      <w:r w:rsidR="140DAAA2" w:rsidRPr="0690686E">
        <w:rPr>
          <w:rFonts w:ascii="Times New Roman" w:hAnsi="Times New Roman" w:cs="Times New Roman"/>
        </w:rPr>
        <w:t>kasutusele</w:t>
      </w:r>
      <w:r w:rsidRPr="0690686E">
        <w:rPr>
          <w:rFonts w:ascii="Times New Roman" w:hAnsi="Times New Roman" w:cs="Times New Roman"/>
        </w:rPr>
        <w:t xml:space="preserve"> digitaalse</w:t>
      </w:r>
      <w:r w:rsidR="42508D13" w:rsidRPr="0690686E">
        <w:rPr>
          <w:rFonts w:ascii="Times New Roman" w:hAnsi="Times New Roman" w:cs="Times New Roman"/>
        </w:rPr>
        <w:t>d</w:t>
      </w:r>
      <w:r w:rsidRPr="0690686E">
        <w:rPr>
          <w:rFonts w:ascii="Times New Roman" w:hAnsi="Times New Roman" w:cs="Times New Roman"/>
        </w:rPr>
        <w:t xml:space="preserve"> jäätmeveo saatekirjad. See tähendab, et jäätmeveo saatekiri tuleb edaspidi koostada sõltumata sellest, kas veetakse tavajäätmeid või ohtlikke jäätmeid. Eraldi ohtlike jäätmete saatekirju senisel kujul enam ei nõuta.</w:t>
      </w:r>
      <w:r w:rsidR="21002B31" w:rsidRPr="0690686E">
        <w:rPr>
          <w:rFonts w:ascii="Times New Roman" w:hAnsi="Times New Roman" w:cs="Times New Roman"/>
        </w:rPr>
        <w:t xml:space="preserve"> </w:t>
      </w:r>
      <w:r w:rsidRPr="0690686E">
        <w:rPr>
          <w:rFonts w:ascii="Times New Roman" w:hAnsi="Times New Roman" w:cs="Times New Roman"/>
        </w:rPr>
        <w:t xml:space="preserve">Olulise muudatusena kannab </w:t>
      </w:r>
      <w:r w:rsidR="00131B10">
        <w:rPr>
          <w:rFonts w:ascii="Times New Roman" w:hAnsi="Times New Roman" w:cs="Times New Roman"/>
        </w:rPr>
        <w:t>andmekogu</w:t>
      </w:r>
      <w:r w:rsidR="00215E2E" w:rsidRPr="0690686E">
        <w:rPr>
          <w:rFonts w:ascii="Times New Roman" w:hAnsi="Times New Roman" w:cs="Times New Roman"/>
        </w:rPr>
        <w:t xml:space="preserve"> saatekirjadel sisalduvad andmed teistelt isikutelt saadud ja teistele isikutele üle antud jäätmete </w:t>
      </w:r>
      <w:r w:rsidR="005F2389" w:rsidRPr="0690686E">
        <w:rPr>
          <w:rFonts w:ascii="Times New Roman" w:hAnsi="Times New Roman" w:cs="Times New Roman"/>
        </w:rPr>
        <w:t>kohta</w:t>
      </w:r>
      <w:r w:rsidR="00215E2E" w:rsidRPr="0690686E">
        <w:rPr>
          <w:rFonts w:ascii="Times New Roman" w:hAnsi="Times New Roman" w:cs="Times New Roman"/>
        </w:rPr>
        <w:t xml:space="preserve"> p</w:t>
      </w:r>
      <w:r w:rsidRPr="0690686E">
        <w:rPr>
          <w:rFonts w:ascii="Times New Roman" w:hAnsi="Times New Roman" w:cs="Times New Roman"/>
        </w:rPr>
        <w:t>ärast</w:t>
      </w:r>
      <w:r w:rsidR="00215E2E" w:rsidRPr="0690686E">
        <w:rPr>
          <w:rFonts w:ascii="Times New Roman" w:hAnsi="Times New Roman" w:cs="Times New Roman"/>
        </w:rPr>
        <w:t xml:space="preserve"> saatekirja kinnitamist</w:t>
      </w:r>
      <w:r w:rsidR="005F2389" w:rsidRPr="0690686E">
        <w:rPr>
          <w:rFonts w:ascii="Times New Roman" w:hAnsi="Times New Roman" w:cs="Times New Roman"/>
        </w:rPr>
        <w:t xml:space="preserve"> </w:t>
      </w:r>
      <w:r w:rsidR="004D59C1">
        <w:rPr>
          <w:rFonts w:ascii="Times New Roman" w:hAnsi="Times New Roman" w:cs="Times New Roman"/>
        </w:rPr>
        <w:t>selle</w:t>
      </w:r>
      <w:r w:rsidR="00215E2E" w:rsidRPr="0690686E">
        <w:rPr>
          <w:rFonts w:ascii="Times New Roman" w:hAnsi="Times New Roman" w:cs="Times New Roman"/>
        </w:rPr>
        <w:t xml:space="preserve"> peale- või mahalaadimiskoha jäätmearuandesse. </w:t>
      </w:r>
      <w:r w:rsidR="005F2389" w:rsidRPr="0690686E">
        <w:rPr>
          <w:rFonts w:ascii="Times New Roman" w:hAnsi="Times New Roman" w:cs="Times New Roman"/>
        </w:rPr>
        <w:t xml:space="preserve">Lisaks kannab </w:t>
      </w:r>
      <w:r w:rsidR="00131B10">
        <w:rPr>
          <w:rFonts w:ascii="Times New Roman" w:hAnsi="Times New Roman" w:cs="Times New Roman"/>
        </w:rPr>
        <w:t>andmekogu</w:t>
      </w:r>
      <w:r w:rsidR="00131B10" w:rsidRPr="0690686E">
        <w:rPr>
          <w:rFonts w:ascii="Times New Roman" w:hAnsi="Times New Roman" w:cs="Times New Roman"/>
        </w:rPr>
        <w:t xml:space="preserve"> </w:t>
      </w:r>
      <w:r w:rsidR="005F2389" w:rsidRPr="0690686E">
        <w:rPr>
          <w:rFonts w:ascii="Times New Roman" w:hAnsi="Times New Roman" w:cs="Times New Roman"/>
        </w:rPr>
        <w:t>jäätmete riikidevahelise veo saatedokumentides sisalduvate andmete alusel jäätmearuannetesse jäätmete impordi ja ekspordi info. T</w:t>
      </w:r>
      <w:r w:rsidR="00215E2E" w:rsidRPr="0690686E">
        <w:rPr>
          <w:rFonts w:ascii="Times New Roman" w:hAnsi="Times New Roman" w:cs="Times New Roman"/>
        </w:rPr>
        <w:t xml:space="preserve">egemist on olulise muudatusega võrreldes varasema jäätmearuandlusega, kus nimetatud andmed </w:t>
      </w:r>
      <w:r w:rsidR="00B85ED5">
        <w:rPr>
          <w:rFonts w:ascii="Times New Roman" w:hAnsi="Times New Roman" w:cs="Times New Roman"/>
        </w:rPr>
        <w:t>pidi</w:t>
      </w:r>
      <w:r w:rsidR="00215E2E" w:rsidRPr="0690686E">
        <w:rPr>
          <w:rFonts w:ascii="Times New Roman" w:hAnsi="Times New Roman" w:cs="Times New Roman"/>
        </w:rPr>
        <w:t xml:space="preserve"> aruandesse kand</w:t>
      </w:r>
      <w:r w:rsidR="00B85ED5">
        <w:rPr>
          <w:rFonts w:ascii="Times New Roman" w:hAnsi="Times New Roman" w:cs="Times New Roman"/>
        </w:rPr>
        <w:t>m</w:t>
      </w:r>
      <w:r w:rsidR="00215E2E" w:rsidRPr="0690686E">
        <w:rPr>
          <w:rFonts w:ascii="Times New Roman" w:hAnsi="Times New Roman" w:cs="Times New Roman"/>
        </w:rPr>
        <w:t xml:space="preserve">a aruande esitaja </w:t>
      </w:r>
      <w:r w:rsidR="00B85ED5">
        <w:rPr>
          <w:rFonts w:ascii="Times New Roman" w:hAnsi="Times New Roman" w:cs="Times New Roman"/>
        </w:rPr>
        <w:t>ise</w:t>
      </w:r>
      <w:r w:rsidR="00215E2E" w:rsidRPr="0690686E">
        <w:rPr>
          <w:rFonts w:ascii="Times New Roman" w:hAnsi="Times New Roman" w:cs="Times New Roman"/>
        </w:rPr>
        <w:t>. Muudatuse eesmärk on vähendada aruande esitaja halduskoormust ja vältida andmete dubleerivast sisestamisest tulenevaid eksimusi.</w:t>
      </w:r>
    </w:p>
    <w:p w14:paraId="3A63B65B" w14:textId="77777777" w:rsidR="00215E2E" w:rsidRDefault="00215E2E" w:rsidP="00302660">
      <w:pPr>
        <w:pStyle w:val="Standard"/>
        <w:jc w:val="both"/>
        <w:rPr>
          <w:rFonts w:ascii="Times New Roman" w:hAnsi="Times New Roman" w:cs="Times New Roman"/>
          <w:color w:val="215E99" w:themeColor="text2" w:themeTint="BF"/>
        </w:rPr>
      </w:pPr>
    </w:p>
    <w:p w14:paraId="2E5BCEEE" w14:textId="7A79119E" w:rsidR="70322579" w:rsidRDefault="70322579" w:rsidP="00302660">
      <w:pPr>
        <w:pStyle w:val="Standard"/>
        <w:jc w:val="both"/>
        <w:rPr>
          <w:rFonts w:ascii="Times New Roman" w:hAnsi="Times New Roman" w:cs="Times New Roman"/>
        </w:rPr>
      </w:pPr>
      <w:r w:rsidRPr="113BC068">
        <w:rPr>
          <w:rFonts w:ascii="Times New Roman" w:hAnsi="Times New Roman" w:cs="Times New Roman"/>
        </w:rPr>
        <w:t>Määrus</w:t>
      </w:r>
      <w:r w:rsidR="00B85ED5">
        <w:rPr>
          <w:rFonts w:ascii="Times New Roman" w:hAnsi="Times New Roman" w:cs="Times New Roman"/>
        </w:rPr>
        <w:t xml:space="preserve"> on vaja</w:t>
      </w:r>
      <w:r w:rsidRPr="113BC068">
        <w:rPr>
          <w:rFonts w:ascii="Times New Roman" w:hAnsi="Times New Roman" w:cs="Times New Roman"/>
        </w:rPr>
        <w:t xml:space="preserve"> kehtesta</w:t>
      </w:r>
      <w:r w:rsidR="00B85ED5">
        <w:rPr>
          <w:rFonts w:ascii="Times New Roman" w:hAnsi="Times New Roman" w:cs="Times New Roman"/>
        </w:rPr>
        <w:t>da</w:t>
      </w:r>
      <w:r w:rsidRPr="113BC068">
        <w:rPr>
          <w:rFonts w:ascii="Times New Roman" w:hAnsi="Times New Roman" w:cs="Times New Roman"/>
        </w:rPr>
        <w:t>, kuna 1. jaanuaril 2027 jõustuvate jäätmeseaduse muudatustega muutub jäätmeandmete esitamise õiguslik ja tehniline korraldus tervikuna.</w:t>
      </w:r>
    </w:p>
    <w:p w14:paraId="0C0A856D" w14:textId="77777777" w:rsidR="00CE4FB4" w:rsidRDefault="00CE4FB4" w:rsidP="00302660">
      <w:pPr>
        <w:pStyle w:val="Standard"/>
        <w:jc w:val="both"/>
        <w:rPr>
          <w:rFonts w:ascii="Times New Roman" w:hAnsi="Times New Roman" w:cs="Times New Roman"/>
        </w:rPr>
      </w:pPr>
    </w:p>
    <w:p w14:paraId="7F61342F" w14:textId="39BBABDE" w:rsidR="00CE4FB4" w:rsidRDefault="00CE4FB4" w:rsidP="00302660">
      <w:pPr>
        <w:pStyle w:val="Standard"/>
        <w:jc w:val="both"/>
        <w:rPr>
          <w:rFonts w:ascii="Times New Roman" w:hAnsi="Times New Roman" w:cs="Times New Roman"/>
          <w:i/>
          <w:iCs/>
        </w:rPr>
      </w:pPr>
      <w:r w:rsidRPr="0012616E">
        <w:rPr>
          <w:rFonts w:ascii="Times New Roman" w:hAnsi="Times New Roman" w:cs="Times New Roman"/>
          <w:i/>
          <w:iCs/>
        </w:rPr>
        <w:t>Mõju halduskoormusele</w:t>
      </w:r>
    </w:p>
    <w:p w14:paraId="7F8C4975" w14:textId="77777777" w:rsidR="0012616E" w:rsidRDefault="0012616E" w:rsidP="0012616E">
      <w:pPr>
        <w:pStyle w:val="Standard"/>
        <w:jc w:val="both"/>
        <w:rPr>
          <w:rFonts w:ascii="Times New Roman" w:hAnsi="Times New Roman" w:cs="Times New Roman"/>
        </w:rPr>
      </w:pPr>
    </w:p>
    <w:p w14:paraId="11A22407" w14:textId="4A512C28" w:rsidR="0012616E" w:rsidRDefault="0012616E" w:rsidP="0012616E">
      <w:pPr>
        <w:pStyle w:val="Standard"/>
        <w:jc w:val="both"/>
        <w:rPr>
          <w:rFonts w:ascii="Times New Roman" w:hAnsi="Times New Roman" w:cs="Times New Roman"/>
        </w:rPr>
      </w:pPr>
      <w:r w:rsidRPr="0012616E">
        <w:rPr>
          <w:rFonts w:ascii="Times New Roman" w:hAnsi="Times New Roman" w:cs="Times New Roman"/>
        </w:rPr>
        <w:t xml:space="preserve">Määruse mõju halduskoormusele on </w:t>
      </w:r>
      <w:proofErr w:type="spellStart"/>
      <w:r w:rsidRPr="0012616E">
        <w:rPr>
          <w:rFonts w:ascii="Times New Roman" w:hAnsi="Times New Roman" w:cs="Times New Roman"/>
        </w:rPr>
        <w:t>kahetasandiline</w:t>
      </w:r>
      <w:proofErr w:type="spellEnd"/>
      <w:r w:rsidRPr="0012616E">
        <w:rPr>
          <w:rFonts w:ascii="Times New Roman" w:hAnsi="Times New Roman" w:cs="Times New Roman"/>
        </w:rPr>
        <w:t>. Lühiajaliselt halduskoormus suureneb, eelkõige nende ettevõtjate jaoks, kellel ei ole seni olnud kohustust jäätmeveo saatekirja koostada. Suurim muutus puudutab tavajäätmete vedu</w:t>
      </w:r>
      <w:r w:rsidR="00CA15D1">
        <w:rPr>
          <w:rFonts w:ascii="Times New Roman" w:hAnsi="Times New Roman" w:cs="Times New Roman"/>
        </w:rPr>
        <w:t xml:space="preserve"> ja jäätmete edasimüümist</w:t>
      </w:r>
      <w:r w:rsidRPr="0012616E">
        <w:rPr>
          <w:rFonts w:ascii="Times New Roman" w:hAnsi="Times New Roman" w:cs="Times New Roman"/>
        </w:rPr>
        <w:t xml:space="preserve">, mille puhul muutub jäätmeveo saatekirja koostamine edaspidi kohustuslikuks. Samuti kaasneb uue digitaalse süsteemi kasutuselevõtuga vajadus kohandada tööprotsesse ja vajaduse korral IT-lahendusi. Halduskoormuse suurenemist leevendab asjaolu, et ohtlike jäätmete veol on saatekirja koostamise kohustus olemas ka kehtiva korra järgi. Samuti tuleb tasulise </w:t>
      </w:r>
      <w:r w:rsidR="00CA15D1">
        <w:rPr>
          <w:rFonts w:ascii="Times New Roman" w:hAnsi="Times New Roman" w:cs="Times New Roman"/>
        </w:rPr>
        <w:t>veoseveo</w:t>
      </w:r>
      <w:r w:rsidRPr="0012616E">
        <w:rPr>
          <w:rFonts w:ascii="Times New Roman" w:hAnsi="Times New Roman" w:cs="Times New Roman"/>
        </w:rPr>
        <w:t xml:space="preserve"> korral vedajal koostada veodokument autoveoseaduse</w:t>
      </w:r>
      <w:r w:rsidR="00CA15D1">
        <w:rPr>
          <w:rFonts w:ascii="Times New Roman" w:hAnsi="Times New Roman" w:cs="Times New Roman"/>
        </w:rPr>
        <w:t xml:space="preserve"> (</w:t>
      </w:r>
      <w:r w:rsidR="00440DF9">
        <w:rPr>
          <w:rFonts w:ascii="Times New Roman" w:hAnsi="Times New Roman" w:cs="Times New Roman"/>
        </w:rPr>
        <w:t xml:space="preserve">edaspidi </w:t>
      </w:r>
      <w:proofErr w:type="spellStart"/>
      <w:r w:rsidR="00440DF9" w:rsidRPr="00440DF9">
        <w:rPr>
          <w:rFonts w:ascii="Times New Roman" w:hAnsi="Times New Roman" w:cs="Times New Roman"/>
          <w:i/>
          <w:iCs/>
        </w:rPr>
        <w:t>AutoVS</w:t>
      </w:r>
      <w:proofErr w:type="spellEnd"/>
      <w:r w:rsidR="00CA15D1">
        <w:rPr>
          <w:rFonts w:ascii="Times New Roman" w:hAnsi="Times New Roman" w:cs="Times New Roman"/>
        </w:rPr>
        <w:t>)</w:t>
      </w:r>
      <w:r w:rsidRPr="0012616E">
        <w:rPr>
          <w:rFonts w:ascii="Times New Roman" w:hAnsi="Times New Roman" w:cs="Times New Roman"/>
        </w:rPr>
        <w:t xml:space="preserve"> alusel ning jäätmeveo </w:t>
      </w:r>
      <w:r w:rsidRPr="0012616E">
        <w:rPr>
          <w:rFonts w:ascii="Times New Roman" w:hAnsi="Times New Roman" w:cs="Times New Roman"/>
        </w:rPr>
        <w:lastRenderedPageBreak/>
        <w:t xml:space="preserve">saatekiri on käsitletav </w:t>
      </w:r>
      <w:proofErr w:type="spellStart"/>
      <w:r w:rsidRPr="0012616E">
        <w:rPr>
          <w:rFonts w:ascii="Times New Roman" w:hAnsi="Times New Roman" w:cs="Times New Roman"/>
        </w:rPr>
        <w:t>AutoVS</w:t>
      </w:r>
      <w:proofErr w:type="spellEnd"/>
      <w:r w:rsidRPr="0012616E">
        <w:rPr>
          <w:rFonts w:ascii="Times New Roman" w:hAnsi="Times New Roman" w:cs="Times New Roman"/>
        </w:rPr>
        <w:t xml:space="preserve">-i kohase veodokumendina. </w:t>
      </w:r>
    </w:p>
    <w:p w14:paraId="2C3CCCB7" w14:textId="77777777" w:rsidR="00C210DC" w:rsidRDefault="00C210DC" w:rsidP="0012616E">
      <w:pPr>
        <w:pStyle w:val="Standard"/>
        <w:jc w:val="both"/>
        <w:rPr>
          <w:rFonts w:ascii="Times New Roman" w:hAnsi="Times New Roman" w:cs="Times New Roman"/>
        </w:rPr>
      </w:pPr>
    </w:p>
    <w:p w14:paraId="04656E90" w14:textId="77777777" w:rsidR="00C210DC" w:rsidRDefault="00C210DC" w:rsidP="00C210DC">
      <w:pPr>
        <w:pStyle w:val="Standard"/>
        <w:jc w:val="both"/>
        <w:rPr>
          <w:rFonts w:ascii="Times New Roman" w:hAnsi="Times New Roman" w:cs="Times New Roman"/>
        </w:rPr>
      </w:pPr>
      <w:r w:rsidRPr="0012616E">
        <w:rPr>
          <w:rFonts w:ascii="Times New Roman" w:hAnsi="Times New Roman" w:cs="Times New Roman"/>
        </w:rPr>
        <w:t>Pikaajaliselt aitab digitaalne jäätmeveo saatekirjade süsteem halduskoormuse kasvu tasakaalustada ja teatud juhtudel seda vähendada. Saatekirjadel sisalduvaid andmeid kasutatakse edaspidi jäätmearuannete eeltäitmiseks, mistõttu ei pea jäätmekäitlejad jäätmete vastuvõtmise, üleandmise, impordi ja ekspordi andmeid käsitsi koondama ega aruannetes sisestama. Jäätmevedajate jaoks vähendab halduskoormust ka see, et edaspidi ei pea jäätmevedajad enam esitama jäätmearuannet, vaid andmete esitamise kohustus täidetakse jäätmeveo saatekirjade kaudu.</w:t>
      </w:r>
    </w:p>
    <w:p w14:paraId="6412CD88" w14:textId="77777777" w:rsidR="0012616E" w:rsidRPr="0012616E" w:rsidRDefault="0012616E" w:rsidP="00302660">
      <w:pPr>
        <w:pStyle w:val="Standard"/>
        <w:jc w:val="both"/>
        <w:rPr>
          <w:rFonts w:ascii="Times New Roman" w:hAnsi="Times New Roman" w:cs="Times New Roman"/>
        </w:rPr>
      </w:pPr>
    </w:p>
    <w:p w14:paraId="05EC1D1F" w14:textId="128DF627" w:rsidR="00CA6AB7" w:rsidRPr="009A2692" w:rsidRDefault="00CA6AB7" w:rsidP="00302660">
      <w:pPr>
        <w:pStyle w:val="Standard"/>
        <w:jc w:val="both"/>
        <w:rPr>
          <w:rFonts w:ascii="Times New Roman" w:hAnsi="Times New Roman" w:cs="Times New Roman"/>
          <w:b/>
          <w:color w:val="000000"/>
        </w:rPr>
      </w:pPr>
      <w:r w:rsidRPr="009A2692">
        <w:rPr>
          <w:rFonts w:ascii="Times New Roman" w:hAnsi="Times New Roman" w:cs="Times New Roman"/>
          <w:b/>
          <w:color w:val="000000"/>
        </w:rPr>
        <w:t>1.2. Eelnõu ettevalmistajad</w:t>
      </w:r>
    </w:p>
    <w:p w14:paraId="605F2150" w14:textId="77777777" w:rsidR="00DB7796" w:rsidRDefault="00DB7796" w:rsidP="00302660">
      <w:pPr>
        <w:pStyle w:val="Standard"/>
        <w:jc w:val="both"/>
        <w:rPr>
          <w:rFonts w:ascii="Times New Roman" w:hAnsi="Times New Roman" w:cs="Times New Roman"/>
          <w:color w:val="000000"/>
        </w:rPr>
      </w:pPr>
    </w:p>
    <w:p w14:paraId="21C6F791" w14:textId="00DDF3CA" w:rsidR="002120D0" w:rsidRPr="00F34287" w:rsidRDefault="002120D0" w:rsidP="00302660">
      <w:pPr>
        <w:pStyle w:val="Standard"/>
        <w:jc w:val="both"/>
        <w:rPr>
          <w:rFonts w:ascii="Times New Roman" w:hAnsi="Times New Roman" w:cs="Times New Roman"/>
          <w:lang w:eastAsia="et-EE"/>
        </w:rPr>
      </w:pPr>
      <w:r w:rsidRPr="00F34287">
        <w:rPr>
          <w:rFonts w:ascii="Times New Roman" w:hAnsi="Times New Roman" w:cs="Times New Roman"/>
        </w:rPr>
        <w:t xml:space="preserve">Määruse eelnõu on ette valmistanud Kliimaministeeriumi ringmajanduse osakonna </w:t>
      </w:r>
      <w:r>
        <w:rPr>
          <w:rFonts w:ascii="Times New Roman" w:hAnsi="Times New Roman" w:cs="Times New Roman"/>
        </w:rPr>
        <w:t>ehitusjäätmete ja digitaliseerimise</w:t>
      </w:r>
      <w:r w:rsidRPr="00F34287">
        <w:rPr>
          <w:rFonts w:ascii="Times New Roman" w:hAnsi="Times New Roman" w:cs="Times New Roman"/>
        </w:rPr>
        <w:t xml:space="preserve"> valdkonna</w:t>
      </w:r>
      <w:r>
        <w:rPr>
          <w:rFonts w:ascii="Times New Roman" w:hAnsi="Times New Roman" w:cs="Times New Roman"/>
        </w:rPr>
        <w:t xml:space="preserve"> </w:t>
      </w:r>
      <w:r w:rsidRPr="00F34287">
        <w:rPr>
          <w:rFonts w:ascii="Times New Roman" w:hAnsi="Times New Roman" w:cs="Times New Roman"/>
        </w:rPr>
        <w:t xml:space="preserve">juht Görel Grauding (tel 626 2897, gorel.grauding@kliimaministeerium.ee). Eelnõu keeletoimetaja oli Justiits- ja Digiministeeriumi õigusloome korralduse talituse keeletoimetaja </w:t>
      </w:r>
      <w:r w:rsidR="00B85ED5">
        <w:rPr>
          <w:rFonts w:ascii="Times New Roman" w:hAnsi="Times New Roman" w:cs="Times New Roman"/>
        </w:rPr>
        <w:t xml:space="preserve">Aili </w:t>
      </w:r>
      <w:proofErr w:type="spellStart"/>
      <w:r w:rsidR="00B85ED5">
        <w:rPr>
          <w:rFonts w:ascii="Times New Roman" w:hAnsi="Times New Roman" w:cs="Times New Roman"/>
        </w:rPr>
        <w:t>Sandre</w:t>
      </w:r>
      <w:proofErr w:type="spellEnd"/>
      <w:r w:rsidR="00085954">
        <w:rPr>
          <w:rFonts w:ascii="Times New Roman" w:hAnsi="Times New Roman" w:cs="Times New Roman"/>
        </w:rPr>
        <w:t xml:space="preserve"> </w:t>
      </w:r>
      <w:r w:rsidRPr="00F34287">
        <w:rPr>
          <w:rFonts w:ascii="Times New Roman" w:hAnsi="Times New Roman" w:cs="Times New Roman"/>
        </w:rPr>
        <w:t>(</w:t>
      </w:r>
      <w:r w:rsidR="00085954">
        <w:rPr>
          <w:rFonts w:ascii="Times New Roman" w:hAnsi="Times New Roman" w:cs="Times New Roman"/>
        </w:rPr>
        <w:t xml:space="preserve">tel </w:t>
      </w:r>
      <w:r w:rsidR="00B85ED5">
        <w:rPr>
          <w:rFonts w:ascii="Times New Roman" w:hAnsi="Times New Roman" w:cs="Times New Roman"/>
        </w:rPr>
        <w:t>514 6333</w:t>
      </w:r>
      <w:r w:rsidR="00085954">
        <w:rPr>
          <w:rFonts w:ascii="Times New Roman" w:hAnsi="Times New Roman" w:cs="Times New Roman"/>
        </w:rPr>
        <w:t xml:space="preserve">, </w:t>
      </w:r>
      <w:r w:rsidR="00B85ED5">
        <w:rPr>
          <w:rFonts w:ascii="Times New Roman" w:hAnsi="Times New Roman" w:cs="Times New Roman"/>
        </w:rPr>
        <w:t>aili.sandre</w:t>
      </w:r>
      <w:r w:rsidR="00085954">
        <w:rPr>
          <w:rFonts w:ascii="Times New Roman" w:hAnsi="Times New Roman" w:cs="Times New Roman"/>
        </w:rPr>
        <w:t>@justdigi.ee</w:t>
      </w:r>
      <w:r w:rsidRPr="00F34287">
        <w:rPr>
          <w:rFonts w:ascii="Times New Roman" w:hAnsi="Times New Roman" w:cs="Times New Roman"/>
        </w:rPr>
        <w:t xml:space="preserve">). Määruse eelnõu õigusekspertiisi on teinud Kliimaministeeriumi </w:t>
      </w:r>
      <w:r w:rsidRPr="00F34287">
        <w:rPr>
          <w:rFonts w:ascii="Times New Roman" w:hAnsi="Times New Roman" w:cs="Times New Roman"/>
          <w:lang w:eastAsia="et-EE"/>
        </w:rPr>
        <w:t>õigusosakonna nõunik</w:t>
      </w:r>
      <w:r>
        <w:rPr>
          <w:rFonts w:ascii="Times New Roman" w:hAnsi="Times New Roman" w:cs="Times New Roman"/>
          <w:lang w:eastAsia="et-EE"/>
        </w:rPr>
        <w:t xml:space="preserve">ud </w:t>
      </w:r>
      <w:r w:rsidRPr="00F34287">
        <w:rPr>
          <w:rFonts w:ascii="Times New Roman" w:hAnsi="Times New Roman" w:cs="Times New Roman"/>
          <w:lang w:eastAsia="et-EE"/>
        </w:rPr>
        <w:t xml:space="preserve">Käthlin Oeselg (tel 626 0798, </w:t>
      </w:r>
      <w:r w:rsidRPr="35D9B6AD">
        <w:rPr>
          <w:rFonts w:ascii="Times New Roman" w:hAnsi="Times New Roman" w:cs="Times New Roman"/>
          <w:lang w:eastAsia="et-EE"/>
        </w:rPr>
        <w:t>kathlin.oeselg@kliimaministeerium.ee</w:t>
      </w:r>
      <w:r w:rsidRPr="00F34287">
        <w:rPr>
          <w:rFonts w:ascii="Times New Roman" w:hAnsi="Times New Roman" w:cs="Times New Roman"/>
          <w:lang w:eastAsia="et-EE"/>
        </w:rPr>
        <w:t>)</w:t>
      </w:r>
      <w:r>
        <w:rPr>
          <w:rFonts w:ascii="Times New Roman" w:hAnsi="Times New Roman" w:cs="Times New Roman"/>
          <w:lang w:eastAsia="et-EE"/>
        </w:rPr>
        <w:t xml:space="preserve"> ja Annemari Vene (tel </w:t>
      </w:r>
      <w:r w:rsidRPr="000D3A49">
        <w:rPr>
          <w:rFonts w:ascii="Times New Roman" w:hAnsi="Times New Roman" w:cs="Times New Roman"/>
          <w:lang w:eastAsia="et-EE"/>
        </w:rPr>
        <w:t>605 0063</w:t>
      </w:r>
      <w:r>
        <w:rPr>
          <w:rFonts w:ascii="Times New Roman" w:hAnsi="Times New Roman" w:cs="Times New Roman"/>
          <w:lang w:eastAsia="et-EE"/>
        </w:rPr>
        <w:t xml:space="preserve">, </w:t>
      </w:r>
      <w:r w:rsidRPr="000D3A49">
        <w:rPr>
          <w:rFonts w:ascii="Times New Roman" w:hAnsi="Times New Roman" w:cs="Times New Roman"/>
          <w:lang w:eastAsia="et-EE"/>
        </w:rPr>
        <w:t>annemari.vene@kliimaministeerium.ee</w:t>
      </w:r>
      <w:r>
        <w:rPr>
          <w:rFonts w:ascii="Times New Roman" w:hAnsi="Times New Roman" w:cs="Times New Roman"/>
          <w:lang w:eastAsia="et-EE"/>
        </w:rPr>
        <w:t>)</w:t>
      </w:r>
      <w:r w:rsidRPr="00F34287">
        <w:rPr>
          <w:rFonts w:ascii="Times New Roman" w:hAnsi="Times New Roman" w:cs="Times New Roman"/>
          <w:lang w:eastAsia="et-EE"/>
        </w:rPr>
        <w:t>.</w:t>
      </w:r>
    </w:p>
    <w:p w14:paraId="1CD39289" w14:textId="77777777" w:rsidR="00CA6AB7" w:rsidRPr="00AF6DB5" w:rsidRDefault="00CA6AB7" w:rsidP="00302660">
      <w:pPr>
        <w:pStyle w:val="Standard"/>
        <w:jc w:val="both"/>
        <w:rPr>
          <w:rFonts w:ascii="Times New Roman" w:hAnsi="Times New Roman" w:cs="Times New Roman"/>
          <w:lang w:eastAsia="ar-SA" w:bidi="ar-SA"/>
        </w:rPr>
      </w:pPr>
    </w:p>
    <w:p w14:paraId="7BA94FCF" w14:textId="77777777" w:rsidR="00CA6AB7" w:rsidRDefault="00CA6AB7" w:rsidP="00302660">
      <w:pPr>
        <w:pStyle w:val="Standard"/>
        <w:jc w:val="both"/>
        <w:rPr>
          <w:rFonts w:ascii="Times New Roman" w:hAnsi="Times New Roman" w:cs="Times New Roman"/>
          <w:b/>
        </w:rPr>
      </w:pPr>
      <w:r w:rsidRPr="009A2692">
        <w:rPr>
          <w:rFonts w:ascii="Times New Roman" w:hAnsi="Times New Roman" w:cs="Times New Roman"/>
          <w:b/>
        </w:rPr>
        <w:t>1.3. Märkused</w:t>
      </w:r>
    </w:p>
    <w:p w14:paraId="642E97F5" w14:textId="77777777" w:rsidR="00DB7796" w:rsidRPr="00DB7796" w:rsidRDefault="00DB7796" w:rsidP="00302660">
      <w:pPr>
        <w:pStyle w:val="Standard"/>
        <w:jc w:val="both"/>
        <w:rPr>
          <w:rFonts w:ascii="Times New Roman" w:hAnsi="Times New Roman" w:cs="Times New Roman"/>
          <w:i/>
          <w:iCs/>
          <w:color w:val="000000"/>
        </w:rPr>
      </w:pPr>
    </w:p>
    <w:p w14:paraId="01269CEC" w14:textId="5FBDA7BF" w:rsidR="00322A53" w:rsidRPr="00322A53" w:rsidRDefault="00322A53" w:rsidP="00302660">
      <w:pPr>
        <w:pStyle w:val="Standard"/>
        <w:jc w:val="both"/>
        <w:rPr>
          <w:rFonts w:ascii="Times New Roman" w:hAnsi="Times New Roman" w:cs="Times New Roman"/>
          <w:color w:val="215E99" w:themeColor="text2" w:themeTint="BF"/>
        </w:rPr>
      </w:pPr>
      <w:r w:rsidRPr="113BC068">
        <w:rPr>
          <w:rFonts w:ascii="Times New Roman" w:hAnsi="Times New Roman" w:cs="Times New Roman"/>
        </w:rPr>
        <w:t xml:space="preserve">Määrus asendab senist jäätmeseaduse § </w:t>
      </w:r>
      <w:r w:rsidR="005D32E1" w:rsidRPr="113BC068">
        <w:rPr>
          <w:rFonts w:ascii="Times New Roman" w:hAnsi="Times New Roman" w:cs="Times New Roman"/>
        </w:rPr>
        <w:t>64</w:t>
      </w:r>
      <w:r w:rsidRPr="113BC068">
        <w:rPr>
          <w:rFonts w:ascii="Times New Roman" w:hAnsi="Times New Roman" w:cs="Times New Roman"/>
        </w:rPr>
        <w:t xml:space="preserve"> lõike </w:t>
      </w:r>
      <w:r w:rsidR="005D32E1" w:rsidRPr="113BC068">
        <w:rPr>
          <w:rFonts w:ascii="Times New Roman" w:hAnsi="Times New Roman" w:cs="Times New Roman"/>
        </w:rPr>
        <w:t>5</w:t>
      </w:r>
      <w:r w:rsidRPr="113BC068">
        <w:rPr>
          <w:rFonts w:ascii="Times New Roman" w:hAnsi="Times New Roman" w:cs="Times New Roman"/>
        </w:rPr>
        <w:t xml:space="preserve"> alusel antud keskkonnaministri </w:t>
      </w:r>
      <w:r w:rsidR="005D32E1" w:rsidRPr="113BC068">
        <w:rPr>
          <w:rFonts w:ascii="Times New Roman" w:hAnsi="Times New Roman" w:cs="Times New Roman"/>
        </w:rPr>
        <w:t>15. jaanuari 2021</w:t>
      </w:r>
      <w:r w:rsidR="00B12B10">
        <w:rPr>
          <w:rFonts w:ascii="Times New Roman" w:hAnsi="Times New Roman" w:cs="Times New Roman"/>
        </w:rPr>
        <w:t>. a</w:t>
      </w:r>
      <w:r w:rsidR="005D32E1" w:rsidRPr="113BC068">
        <w:rPr>
          <w:rFonts w:ascii="Times New Roman" w:hAnsi="Times New Roman" w:cs="Times New Roman"/>
        </w:rPr>
        <w:t xml:space="preserve"> määrus</w:t>
      </w:r>
      <w:r w:rsidR="51B3ACC6" w:rsidRPr="113BC068">
        <w:rPr>
          <w:rFonts w:ascii="Times New Roman" w:hAnsi="Times New Roman" w:cs="Times New Roman"/>
        </w:rPr>
        <w:t>t</w:t>
      </w:r>
      <w:r w:rsidR="005D32E1" w:rsidRPr="113BC068">
        <w:rPr>
          <w:rFonts w:ascii="Times New Roman" w:hAnsi="Times New Roman" w:cs="Times New Roman"/>
        </w:rPr>
        <w:t xml:space="preserve"> nr 4 „Ohtlike jäätmete saatekirja andmekoosseis ning saatekirja koostamise, edastamise ja registreerimise kord“</w:t>
      </w:r>
      <w:r w:rsidRPr="113BC068">
        <w:rPr>
          <w:rFonts w:ascii="Times New Roman" w:hAnsi="Times New Roman" w:cs="Times New Roman"/>
        </w:rPr>
        <w:t xml:space="preserve"> (</w:t>
      </w:r>
      <w:r w:rsidR="005D32E1" w:rsidRPr="113BC068">
        <w:rPr>
          <w:rFonts w:ascii="Times New Roman" w:hAnsi="Times New Roman" w:cs="Times New Roman"/>
        </w:rPr>
        <w:t>RT I, 19.01.2021, 14</w:t>
      </w:r>
      <w:r w:rsidRPr="113BC068">
        <w:rPr>
          <w:rFonts w:ascii="Times New Roman" w:hAnsi="Times New Roman" w:cs="Times New Roman"/>
        </w:rPr>
        <w:t>).</w:t>
      </w:r>
    </w:p>
    <w:p w14:paraId="415EC4EE" w14:textId="290D4684" w:rsidR="00322A53" w:rsidRPr="00322A53" w:rsidRDefault="00322A53" w:rsidP="00302660">
      <w:pPr>
        <w:pStyle w:val="Standard"/>
        <w:jc w:val="both"/>
        <w:rPr>
          <w:rFonts w:ascii="Times New Roman" w:hAnsi="Times New Roman" w:cs="Times New Roman"/>
          <w:color w:val="215E99" w:themeColor="text2" w:themeTint="BF"/>
        </w:rPr>
      </w:pPr>
    </w:p>
    <w:p w14:paraId="6BB5A4F8" w14:textId="4ED6EF8D" w:rsidR="00322A53" w:rsidRPr="00322A53" w:rsidRDefault="00322A53" w:rsidP="00302660">
      <w:pPr>
        <w:pStyle w:val="Standard"/>
        <w:jc w:val="both"/>
        <w:rPr>
          <w:rFonts w:ascii="Times New Roman" w:hAnsi="Times New Roman" w:cs="Times New Roman"/>
          <w:color w:val="215E99" w:themeColor="text2" w:themeTint="BF"/>
        </w:rPr>
      </w:pPr>
      <w:r w:rsidRPr="113BC068">
        <w:rPr>
          <w:rFonts w:ascii="Times New Roman" w:hAnsi="Times New Roman" w:cs="Times New Roman"/>
        </w:rPr>
        <w:t>Eelnõu on seotud jäätmeseaduse muudatustega, mis võeti vastu jäätmeseaduse muutmise ja sellega seonduvalt teiste seaduste muutmise seadusega (RT I, 07.01.2026, 4) ja mille jäätmearuandlust ning jäätmeveo saatekirju puudutavad sätted jõustuvad 1. jaanuaril 2027.</w:t>
      </w:r>
    </w:p>
    <w:p w14:paraId="3286A07A" w14:textId="4CAB7095" w:rsidR="00322A53" w:rsidRPr="00322A53" w:rsidRDefault="00322A53" w:rsidP="00302660">
      <w:pPr>
        <w:pStyle w:val="Standard"/>
        <w:jc w:val="both"/>
        <w:rPr>
          <w:rFonts w:ascii="Times New Roman" w:hAnsi="Times New Roman" w:cs="Times New Roman"/>
          <w:color w:val="215E99" w:themeColor="text2" w:themeTint="BF"/>
        </w:rPr>
      </w:pPr>
    </w:p>
    <w:p w14:paraId="71C72ED3" w14:textId="38203D28" w:rsidR="00322A53" w:rsidRPr="00322A53" w:rsidRDefault="00322A53" w:rsidP="00302660">
      <w:pPr>
        <w:pStyle w:val="Standard"/>
        <w:jc w:val="both"/>
        <w:rPr>
          <w:rFonts w:ascii="Times New Roman" w:hAnsi="Times New Roman" w:cs="Times New Roman"/>
          <w:color w:val="215E99" w:themeColor="text2" w:themeTint="BF"/>
        </w:rPr>
      </w:pPr>
      <w:r w:rsidRPr="113BC068">
        <w:rPr>
          <w:rFonts w:ascii="Times New Roman" w:hAnsi="Times New Roman" w:cs="Times New Roman"/>
        </w:rPr>
        <w:t>Eelnõu moodustab sisulise terviku taristuministri määruse „</w:t>
      </w:r>
      <w:r w:rsidR="004433AC">
        <w:rPr>
          <w:rFonts w:ascii="Times New Roman" w:hAnsi="Times New Roman" w:cs="Times New Roman"/>
        </w:rPr>
        <w:t>Jäätmearuande</w:t>
      </w:r>
      <w:r w:rsidRPr="113BC068">
        <w:rPr>
          <w:rFonts w:ascii="Times New Roman" w:hAnsi="Times New Roman" w:cs="Times New Roman"/>
        </w:rPr>
        <w:t xml:space="preserve"> andmekoosseis ja </w:t>
      </w:r>
      <w:r w:rsidR="005D2681">
        <w:rPr>
          <w:rFonts w:ascii="Times New Roman" w:hAnsi="Times New Roman" w:cs="Times New Roman"/>
        </w:rPr>
        <w:t xml:space="preserve">aruande </w:t>
      </w:r>
      <w:r w:rsidRPr="113BC068">
        <w:rPr>
          <w:rFonts w:ascii="Times New Roman" w:hAnsi="Times New Roman" w:cs="Times New Roman"/>
        </w:rPr>
        <w:t>esitamise kord“ eelnõuga, kuna edaspidi kasutatakse jäätmeveo saatekirjade andmeid jäätmearuannete eeltäitmisel.</w:t>
      </w:r>
    </w:p>
    <w:p w14:paraId="749F390C" w14:textId="77777777" w:rsidR="00CA6AB7" w:rsidRPr="00AF6DB5" w:rsidRDefault="00CA6AB7" w:rsidP="00302660">
      <w:pPr>
        <w:pStyle w:val="Standard"/>
        <w:jc w:val="both"/>
        <w:rPr>
          <w:rFonts w:ascii="Times New Roman" w:hAnsi="Times New Roman" w:cs="Times New Roman"/>
          <w:lang w:eastAsia="ar-SA" w:bidi="ar-SA"/>
        </w:rPr>
      </w:pPr>
    </w:p>
    <w:p w14:paraId="1B5C7E58" w14:textId="77777777" w:rsidR="00CA6AB7" w:rsidRPr="009A2692" w:rsidRDefault="00CA6AB7" w:rsidP="00302660">
      <w:pPr>
        <w:pStyle w:val="Standard"/>
        <w:jc w:val="both"/>
        <w:rPr>
          <w:rFonts w:ascii="Times New Roman" w:hAnsi="Times New Roman" w:cs="Times New Roman"/>
        </w:rPr>
      </w:pPr>
      <w:r w:rsidRPr="00AF6DB5">
        <w:rPr>
          <w:rFonts w:ascii="Times New Roman" w:hAnsi="Times New Roman" w:cs="Times New Roman"/>
          <w:b/>
          <w:bCs/>
        </w:rPr>
        <w:t>2.</w:t>
      </w:r>
      <w:r w:rsidRPr="00AF6DB5">
        <w:rPr>
          <w:rFonts w:ascii="Times New Roman" w:hAnsi="Times New Roman" w:cs="Times New Roman"/>
        </w:rPr>
        <w:t xml:space="preserve"> </w:t>
      </w:r>
      <w:r w:rsidRPr="0003721E">
        <w:rPr>
          <w:rFonts w:ascii="Times New Roman" w:hAnsi="Times New Roman" w:cs="Times New Roman"/>
          <w:b/>
          <w:bCs/>
        </w:rPr>
        <w:t>Eelnõu sisu ja võrdlev analüüs</w:t>
      </w:r>
    </w:p>
    <w:p w14:paraId="4667A88C" w14:textId="77777777" w:rsidR="00CA6AB7" w:rsidRPr="00AF6DB5" w:rsidRDefault="00CA6AB7" w:rsidP="00302660">
      <w:pPr>
        <w:pStyle w:val="Standard"/>
        <w:jc w:val="both"/>
        <w:rPr>
          <w:rFonts w:ascii="Times New Roman" w:hAnsi="Times New Roman" w:cs="Times New Roman"/>
        </w:rPr>
      </w:pPr>
    </w:p>
    <w:p w14:paraId="21DC95C5" w14:textId="7FAA6ABB" w:rsidR="00976998" w:rsidRDefault="008D662F" w:rsidP="00302660">
      <w:pPr>
        <w:pStyle w:val="Standard"/>
        <w:jc w:val="both"/>
        <w:rPr>
          <w:rFonts w:ascii="Times New Roman" w:hAnsi="Times New Roman" w:cs="Times New Roman"/>
          <w:color w:val="215E99" w:themeColor="text2" w:themeTint="BF"/>
        </w:rPr>
      </w:pPr>
      <w:r w:rsidRPr="0690686E">
        <w:rPr>
          <w:rFonts w:ascii="Times New Roman" w:hAnsi="Times New Roman" w:cs="Times New Roman"/>
        </w:rPr>
        <w:t xml:space="preserve">Eelnõukohase määrusega </w:t>
      </w:r>
      <w:r w:rsidR="00B85ED5">
        <w:rPr>
          <w:rFonts w:ascii="Times New Roman" w:hAnsi="Times New Roman" w:cs="Times New Roman"/>
        </w:rPr>
        <w:t xml:space="preserve">on kavandatud </w:t>
      </w:r>
      <w:r w:rsidRPr="0690686E">
        <w:rPr>
          <w:rFonts w:ascii="Times New Roman" w:hAnsi="Times New Roman" w:cs="Times New Roman"/>
        </w:rPr>
        <w:t>kehtesta</w:t>
      </w:r>
      <w:r w:rsidR="00B85ED5">
        <w:rPr>
          <w:rFonts w:ascii="Times New Roman" w:hAnsi="Times New Roman" w:cs="Times New Roman"/>
        </w:rPr>
        <w:t>da</w:t>
      </w:r>
      <w:r w:rsidRPr="0690686E">
        <w:rPr>
          <w:rFonts w:ascii="Times New Roman" w:hAnsi="Times New Roman" w:cs="Times New Roman"/>
        </w:rPr>
        <w:t xml:space="preserve"> jäätmeveo saatekirja andmekoosseis ja saatekirja esitamise kord. </w:t>
      </w:r>
      <w:r w:rsidR="00976998" w:rsidRPr="0690686E">
        <w:rPr>
          <w:rFonts w:ascii="Times New Roman" w:hAnsi="Times New Roman" w:cs="Times New Roman"/>
        </w:rPr>
        <w:t xml:space="preserve">Võrreldes määrusega nr </w:t>
      </w:r>
      <w:r w:rsidR="00DC0E28">
        <w:rPr>
          <w:rFonts w:ascii="Times New Roman" w:hAnsi="Times New Roman" w:cs="Times New Roman"/>
        </w:rPr>
        <w:t>4</w:t>
      </w:r>
      <w:r w:rsidR="00976998" w:rsidRPr="0690686E">
        <w:rPr>
          <w:rFonts w:ascii="Times New Roman" w:hAnsi="Times New Roman" w:cs="Times New Roman"/>
        </w:rPr>
        <w:t xml:space="preserve"> on uus </w:t>
      </w:r>
      <w:r w:rsidR="00B85ED5">
        <w:rPr>
          <w:rFonts w:ascii="Times New Roman" w:hAnsi="Times New Roman" w:cs="Times New Roman"/>
        </w:rPr>
        <w:t>kord</w:t>
      </w:r>
      <w:r w:rsidR="00976998" w:rsidRPr="0690686E">
        <w:rPr>
          <w:rFonts w:ascii="Times New Roman" w:hAnsi="Times New Roman" w:cs="Times New Roman"/>
        </w:rPr>
        <w:t xml:space="preserve"> laiem</w:t>
      </w:r>
      <w:r w:rsidR="00B85ED5">
        <w:rPr>
          <w:rFonts w:ascii="Times New Roman" w:hAnsi="Times New Roman" w:cs="Times New Roman"/>
        </w:rPr>
        <w:t>,</w:t>
      </w:r>
      <w:r w:rsidR="00085954">
        <w:rPr>
          <w:rFonts w:ascii="Times New Roman" w:hAnsi="Times New Roman" w:cs="Times New Roman"/>
        </w:rPr>
        <w:t xml:space="preserve"> hõlmates lisaks senisele ohtlike jäätmete veole </w:t>
      </w:r>
      <w:r w:rsidR="00085954" w:rsidRPr="00D017E8">
        <w:rPr>
          <w:rFonts w:ascii="Times New Roman" w:hAnsi="Times New Roman" w:cs="Times New Roman"/>
        </w:rPr>
        <w:t>jäätmeveo saatekirjade süsteemi</w:t>
      </w:r>
      <w:r w:rsidR="00085954">
        <w:rPr>
          <w:rFonts w:ascii="Times New Roman" w:hAnsi="Times New Roman" w:cs="Times New Roman"/>
        </w:rPr>
        <w:t xml:space="preserve"> ka</w:t>
      </w:r>
      <w:r w:rsidR="00085954" w:rsidRPr="00D017E8">
        <w:rPr>
          <w:rFonts w:ascii="Times New Roman" w:hAnsi="Times New Roman" w:cs="Times New Roman"/>
        </w:rPr>
        <w:t xml:space="preserve"> tavajäätmete ve</w:t>
      </w:r>
      <w:r w:rsidR="00085954">
        <w:rPr>
          <w:rFonts w:ascii="Times New Roman" w:hAnsi="Times New Roman" w:cs="Times New Roman"/>
        </w:rPr>
        <w:t>o</w:t>
      </w:r>
      <w:r w:rsidR="00976998" w:rsidRPr="0690686E">
        <w:rPr>
          <w:rFonts w:ascii="Times New Roman" w:hAnsi="Times New Roman" w:cs="Times New Roman"/>
        </w:rPr>
        <w:t xml:space="preserve">. Lisaks </w:t>
      </w:r>
      <w:r w:rsidR="00B85ED5">
        <w:rPr>
          <w:rFonts w:ascii="Times New Roman" w:hAnsi="Times New Roman" w:cs="Times New Roman"/>
        </w:rPr>
        <w:t>seotakse</w:t>
      </w:r>
      <w:r w:rsidR="00976998" w:rsidRPr="0690686E">
        <w:rPr>
          <w:rFonts w:ascii="Times New Roman" w:hAnsi="Times New Roman" w:cs="Times New Roman"/>
        </w:rPr>
        <w:t xml:space="preserve"> jäätmeveo saatekirjad jäätmearuannetega.</w:t>
      </w:r>
    </w:p>
    <w:p w14:paraId="5DDB7251" w14:textId="77777777" w:rsidR="00976998" w:rsidRDefault="00976998" w:rsidP="00302660">
      <w:pPr>
        <w:pStyle w:val="Standard"/>
        <w:jc w:val="both"/>
        <w:rPr>
          <w:rFonts w:ascii="Times New Roman" w:hAnsi="Times New Roman" w:cs="Times New Roman"/>
          <w:color w:val="215E99" w:themeColor="text2" w:themeTint="BF"/>
        </w:rPr>
      </w:pPr>
    </w:p>
    <w:p w14:paraId="1FFC3334" w14:textId="2CB0C154" w:rsidR="006073A3" w:rsidRPr="006073A3" w:rsidRDefault="00976998" w:rsidP="00302660">
      <w:pPr>
        <w:pStyle w:val="Standard"/>
        <w:jc w:val="both"/>
        <w:rPr>
          <w:rFonts w:ascii="Times New Roman" w:hAnsi="Times New Roman" w:cs="Times New Roman"/>
          <w:color w:val="215E99" w:themeColor="text2" w:themeTint="BF"/>
        </w:rPr>
      </w:pPr>
      <w:r w:rsidRPr="0690686E">
        <w:rPr>
          <w:rFonts w:ascii="Times New Roman" w:hAnsi="Times New Roman" w:cs="Times New Roman"/>
        </w:rPr>
        <w:t>Kehtiva korra kohaselt on saatekirja esitamise nõue seotud ohtlike jäätmete veoga.</w:t>
      </w:r>
      <w:r w:rsidR="00493385" w:rsidRPr="0690686E">
        <w:rPr>
          <w:rFonts w:ascii="Times New Roman" w:hAnsi="Times New Roman" w:cs="Times New Roman"/>
        </w:rPr>
        <w:t xml:space="preserve"> </w:t>
      </w:r>
      <w:r w:rsidRPr="0690686E">
        <w:rPr>
          <w:rFonts w:ascii="Times New Roman" w:hAnsi="Times New Roman" w:cs="Times New Roman"/>
        </w:rPr>
        <w:t xml:space="preserve">Uue korra kohaselt </w:t>
      </w:r>
      <w:r w:rsidR="00493385" w:rsidRPr="0690686E">
        <w:rPr>
          <w:rFonts w:ascii="Times New Roman" w:hAnsi="Times New Roman" w:cs="Times New Roman"/>
        </w:rPr>
        <w:t>tuleb jäätmeveo saatekiri esitada ka tavajäätmete veo korral</w:t>
      </w:r>
      <w:r w:rsidRPr="0690686E">
        <w:rPr>
          <w:rFonts w:ascii="Times New Roman" w:hAnsi="Times New Roman" w:cs="Times New Roman"/>
        </w:rPr>
        <w:t>.</w:t>
      </w:r>
      <w:r w:rsidR="00493385" w:rsidRPr="0690686E">
        <w:rPr>
          <w:rFonts w:ascii="Times New Roman" w:hAnsi="Times New Roman" w:cs="Times New Roman"/>
        </w:rPr>
        <w:t xml:space="preserve"> </w:t>
      </w:r>
      <w:r w:rsidR="006D19CC" w:rsidRPr="0690686E">
        <w:rPr>
          <w:rFonts w:ascii="Times New Roman" w:hAnsi="Times New Roman" w:cs="Times New Roman"/>
        </w:rPr>
        <w:t>Saatekirjade süsteemi laiendamine tavajäätmetele võimaldab saada senisest ajakohasemaid andmeid jäätmete üleandmise, veo ja vastuvõtmise kohta ning kasutada saatekirjade</w:t>
      </w:r>
      <w:r w:rsidR="00085954">
        <w:rPr>
          <w:rFonts w:ascii="Times New Roman" w:hAnsi="Times New Roman" w:cs="Times New Roman"/>
        </w:rPr>
        <w:t>le kantud</w:t>
      </w:r>
      <w:r w:rsidR="006D19CC" w:rsidRPr="0690686E">
        <w:rPr>
          <w:rFonts w:ascii="Times New Roman" w:hAnsi="Times New Roman" w:cs="Times New Roman"/>
        </w:rPr>
        <w:t xml:space="preserve"> andmeid jäätmearuannete täitmisel.</w:t>
      </w:r>
      <w:r w:rsidR="00B44C43" w:rsidRPr="0690686E">
        <w:rPr>
          <w:rFonts w:ascii="Times New Roman" w:hAnsi="Times New Roman" w:cs="Times New Roman"/>
        </w:rPr>
        <w:t xml:space="preserve"> </w:t>
      </w:r>
      <w:r w:rsidR="006073A3" w:rsidRPr="0690686E">
        <w:rPr>
          <w:rFonts w:ascii="Times New Roman" w:hAnsi="Times New Roman" w:cs="Times New Roman"/>
        </w:rPr>
        <w:t xml:space="preserve">Selline </w:t>
      </w:r>
      <w:r w:rsidR="2EB006B0" w:rsidRPr="0690686E">
        <w:rPr>
          <w:rFonts w:ascii="Times New Roman" w:hAnsi="Times New Roman" w:cs="Times New Roman"/>
        </w:rPr>
        <w:t>lahendus vähen</w:t>
      </w:r>
      <w:r w:rsidR="006073A3" w:rsidRPr="0690686E">
        <w:rPr>
          <w:rFonts w:ascii="Times New Roman" w:hAnsi="Times New Roman" w:cs="Times New Roman"/>
        </w:rPr>
        <w:t>dab aruande esitaja</w:t>
      </w:r>
      <w:r w:rsidR="00A64111">
        <w:rPr>
          <w:rFonts w:ascii="Times New Roman" w:hAnsi="Times New Roman" w:cs="Times New Roman"/>
        </w:rPr>
        <w:t xml:space="preserve"> </w:t>
      </w:r>
      <w:r w:rsidR="006073A3" w:rsidRPr="0690686E">
        <w:rPr>
          <w:rFonts w:ascii="Times New Roman" w:hAnsi="Times New Roman" w:cs="Times New Roman"/>
        </w:rPr>
        <w:t>sisestatavate andmete hulka, väldib sama teabe dubleerivat esitamist ja vähendab andmete sisestamisest tulenevate vigade tekkimise võimalust. Samuti võimaldab see siduda jäätmete üleandmise, veo, vastuvõtmise ja jäätmekäitluskohas toimunud tegevuste andmed terviklikuks andmestikuks.</w:t>
      </w:r>
    </w:p>
    <w:p w14:paraId="2E7E400B" w14:textId="77777777" w:rsidR="006073A3" w:rsidRPr="008D662F" w:rsidRDefault="006073A3" w:rsidP="00302660">
      <w:pPr>
        <w:pStyle w:val="Standard"/>
        <w:jc w:val="both"/>
        <w:rPr>
          <w:rFonts w:ascii="Times New Roman" w:hAnsi="Times New Roman" w:cs="Times New Roman"/>
          <w:color w:val="215E99" w:themeColor="text2" w:themeTint="BF"/>
        </w:rPr>
      </w:pPr>
    </w:p>
    <w:p w14:paraId="6646D485" w14:textId="4F699144" w:rsidR="00CA6AB7" w:rsidRPr="00250DD0" w:rsidRDefault="006D19CC" w:rsidP="00302660">
      <w:pPr>
        <w:pStyle w:val="Standard"/>
        <w:jc w:val="both"/>
        <w:rPr>
          <w:rFonts w:ascii="Times New Roman" w:hAnsi="Times New Roman" w:cs="Times New Roman"/>
          <w:color w:val="215E99" w:themeColor="text2" w:themeTint="BF"/>
        </w:rPr>
      </w:pPr>
      <w:r w:rsidRPr="113BC068">
        <w:rPr>
          <w:rFonts w:ascii="Times New Roman" w:hAnsi="Times New Roman" w:cs="Times New Roman"/>
        </w:rPr>
        <w:t>Eelnõus sätestatakse saatekirjale kantud andmetele ligipääsu kord. Ligipääsuõigused on määratud selliselt, et saatekirjale kantud osa</w:t>
      </w:r>
      <w:r w:rsidR="00A64111">
        <w:rPr>
          <w:rFonts w:ascii="Times New Roman" w:hAnsi="Times New Roman" w:cs="Times New Roman"/>
        </w:rPr>
        <w:t>listele</w:t>
      </w:r>
      <w:r w:rsidRPr="113BC068">
        <w:rPr>
          <w:rFonts w:ascii="Times New Roman" w:hAnsi="Times New Roman" w:cs="Times New Roman"/>
        </w:rPr>
        <w:t xml:space="preserve"> oleksid kättesaadavad nende rolli täitmiseks </w:t>
      </w:r>
      <w:r w:rsidRPr="00250DD0">
        <w:rPr>
          <w:rFonts w:ascii="Times New Roman" w:hAnsi="Times New Roman" w:cs="Times New Roman"/>
        </w:rPr>
        <w:lastRenderedPageBreak/>
        <w:t>vajalikud andmed, vältides samal ajal põhjendamatut juurdepääsu teiste osa</w:t>
      </w:r>
      <w:r w:rsidR="00A64111" w:rsidRPr="00250DD0">
        <w:rPr>
          <w:rFonts w:ascii="Times New Roman" w:hAnsi="Times New Roman" w:cs="Times New Roman"/>
        </w:rPr>
        <w:t>liste</w:t>
      </w:r>
      <w:r w:rsidR="79B6F37E" w:rsidRPr="00250DD0">
        <w:rPr>
          <w:rFonts w:ascii="Times New Roman" w:hAnsi="Times New Roman" w:cs="Times New Roman"/>
        </w:rPr>
        <w:t xml:space="preserve"> andmetele, sealhulgas</w:t>
      </w:r>
      <w:r w:rsidRPr="00250DD0">
        <w:rPr>
          <w:rFonts w:ascii="Times New Roman" w:hAnsi="Times New Roman" w:cs="Times New Roman"/>
        </w:rPr>
        <w:t xml:space="preserve"> isikuandmetele ja ärisaladusena käsitatavale teabele.</w:t>
      </w:r>
    </w:p>
    <w:p w14:paraId="775CE21A" w14:textId="77777777" w:rsidR="006D19CC" w:rsidRPr="00250DD0" w:rsidRDefault="006D19CC" w:rsidP="00302660">
      <w:pPr>
        <w:pStyle w:val="Standard"/>
        <w:jc w:val="both"/>
        <w:rPr>
          <w:rFonts w:ascii="Times New Roman" w:hAnsi="Times New Roman" w:cs="Times New Roman"/>
          <w:color w:val="215E99" w:themeColor="text2" w:themeTint="BF"/>
        </w:rPr>
      </w:pPr>
    </w:p>
    <w:p w14:paraId="2815C81D" w14:textId="60B810CB" w:rsidR="00B44C43" w:rsidRPr="00250DD0" w:rsidRDefault="006073A3" w:rsidP="00302660">
      <w:pPr>
        <w:pStyle w:val="Standard"/>
        <w:jc w:val="both"/>
        <w:rPr>
          <w:rFonts w:ascii="Times New Roman" w:hAnsi="Times New Roman" w:cs="Times New Roman"/>
        </w:rPr>
      </w:pPr>
      <w:r w:rsidRPr="00250DD0">
        <w:rPr>
          <w:rFonts w:ascii="Times New Roman" w:hAnsi="Times New Roman" w:cs="Times New Roman"/>
        </w:rPr>
        <w:t xml:space="preserve">Jäätmeveo saatekirjad esitatakse </w:t>
      </w:r>
      <w:r w:rsidR="00424449" w:rsidRPr="00250DD0">
        <w:rPr>
          <w:rFonts w:ascii="Times New Roman" w:hAnsi="Times New Roman" w:cs="Times New Roman"/>
        </w:rPr>
        <w:t>keskkonnaotsuste infosüsteemi KOTKAS alamsüsteemina loodavas jäätmeinfosüsteemis PISTRIK.</w:t>
      </w:r>
    </w:p>
    <w:p w14:paraId="4326AAF2" w14:textId="77777777" w:rsidR="00B44C43" w:rsidRPr="00250DD0" w:rsidRDefault="00B44C43" w:rsidP="00302660">
      <w:pPr>
        <w:pStyle w:val="Standard"/>
        <w:jc w:val="both"/>
        <w:rPr>
          <w:rFonts w:ascii="Times New Roman" w:hAnsi="Times New Roman" w:cs="Times New Roman"/>
        </w:rPr>
      </w:pPr>
    </w:p>
    <w:p w14:paraId="44F0F52D" w14:textId="47960BA8" w:rsidR="006D19CC" w:rsidRPr="006073A3" w:rsidRDefault="006D19CC" w:rsidP="00302660">
      <w:pPr>
        <w:pStyle w:val="Standard"/>
        <w:jc w:val="both"/>
        <w:rPr>
          <w:rFonts w:ascii="Times New Roman" w:hAnsi="Times New Roman" w:cs="Times New Roman"/>
          <w:color w:val="215E99" w:themeColor="text2" w:themeTint="BF"/>
        </w:rPr>
      </w:pPr>
      <w:r w:rsidRPr="00250DD0">
        <w:rPr>
          <w:rFonts w:ascii="Times New Roman" w:hAnsi="Times New Roman" w:cs="Times New Roman"/>
        </w:rPr>
        <w:t>Jäätmeveo saatekirjadega kogutakse andmeid jäätmete üleandmise, veo ja vastuvõtmise kohta. Saatekirjade andmeid</w:t>
      </w:r>
      <w:r w:rsidRPr="113BC068">
        <w:rPr>
          <w:rFonts w:ascii="Times New Roman" w:hAnsi="Times New Roman" w:cs="Times New Roman"/>
        </w:rPr>
        <w:t xml:space="preserve"> kasutatakse muu</w:t>
      </w:r>
      <w:r w:rsidR="00A64111">
        <w:rPr>
          <w:rFonts w:ascii="Times New Roman" w:hAnsi="Times New Roman" w:cs="Times New Roman"/>
        </w:rPr>
        <w:t xml:space="preserve"> </w:t>
      </w:r>
      <w:r w:rsidRPr="113BC068">
        <w:rPr>
          <w:rFonts w:ascii="Times New Roman" w:hAnsi="Times New Roman" w:cs="Times New Roman"/>
        </w:rPr>
        <w:t>hulgas jäätmevoogude jälgitavuse tagamiseks ning jäätmearuannete eeltäitmiseks.</w:t>
      </w:r>
    </w:p>
    <w:p w14:paraId="6263FC88" w14:textId="6984962A" w:rsidR="006073A3" w:rsidRPr="008D662F" w:rsidRDefault="006073A3" w:rsidP="00302660">
      <w:pPr>
        <w:pStyle w:val="Standard"/>
        <w:jc w:val="both"/>
        <w:rPr>
          <w:rFonts w:ascii="Times New Roman" w:hAnsi="Times New Roman" w:cs="Times New Roman"/>
          <w:color w:val="215E99" w:themeColor="text2" w:themeTint="BF"/>
        </w:rPr>
      </w:pPr>
    </w:p>
    <w:p w14:paraId="4653D705" w14:textId="02444067" w:rsidR="00CA6AB7" w:rsidRPr="00C031B3" w:rsidRDefault="00CA6AB7" w:rsidP="00302660">
      <w:pPr>
        <w:pStyle w:val="Standard"/>
        <w:jc w:val="both"/>
        <w:rPr>
          <w:rFonts w:ascii="Times New Roman" w:hAnsi="Times New Roman" w:cs="Times New Roman"/>
        </w:rPr>
      </w:pPr>
      <w:r w:rsidRPr="00C031B3">
        <w:rPr>
          <w:rFonts w:ascii="Times New Roman" w:hAnsi="Times New Roman" w:cs="Times New Roman"/>
        </w:rPr>
        <w:t xml:space="preserve">Eelnõukohane määrus koosneb </w:t>
      </w:r>
      <w:r w:rsidR="00CE4FB4">
        <w:rPr>
          <w:rFonts w:ascii="Times New Roman" w:hAnsi="Times New Roman" w:cs="Times New Roman"/>
        </w:rPr>
        <w:t>seitsmest</w:t>
      </w:r>
      <w:r w:rsidR="00CE4FB4" w:rsidRPr="00C031B3">
        <w:rPr>
          <w:rFonts w:ascii="Times New Roman" w:hAnsi="Times New Roman" w:cs="Times New Roman"/>
        </w:rPr>
        <w:t xml:space="preserve"> </w:t>
      </w:r>
      <w:r w:rsidRPr="00C031B3">
        <w:rPr>
          <w:rFonts w:ascii="Times New Roman" w:hAnsi="Times New Roman" w:cs="Times New Roman"/>
        </w:rPr>
        <w:t>paragrahvist.</w:t>
      </w:r>
    </w:p>
    <w:p w14:paraId="1E157D43" w14:textId="77777777" w:rsidR="00C031B3" w:rsidRPr="00C031B3" w:rsidRDefault="00C031B3" w:rsidP="00302660">
      <w:pPr>
        <w:pStyle w:val="Standard"/>
        <w:jc w:val="both"/>
        <w:rPr>
          <w:rFonts w:ascii="Times New Roman" w:hAnsi="Times New Roman" w:cs="Times New Roman"/>
        </w:rPr>
      </w:pPr>
    </w:p>
    <w:p w14:paraId="73D760FA" w14:textId="1E6DA667" w:rsidR="00C031B3" w:rsidRPr="00C031B3" w:rsidRDefault="00C031B3" w:rsidP="00302660">
      <w:pPr>
        <w:pStyle w:val="Standard"/>
        <w:jc w:val="both"/>
        <w:rPr>
          <w:rFonts w:ascii="Times New Roman" w:hAnsi="Times New Roman" w:cs="Times New Roman"/>
        </w:rPr>
      </w:pPr>
      <w:r w:rsidRPr="00C031B3">
        <w:rPr>
          <w:rFonts w:ascii="Times New Roman" w:hAnsi="Times New Roman" w:cs="Times New Roman"/>
        </w:rPr>
        <w:t>Eelnõukohase määruse</w:t>
      </w:r>
      <w:r w:rsidR="006A2B76">
        <w:rPr>
          <w:rFonts w:ascii="Times New Roman" w:hAnsi="Times New Roman" w:cs="Times New Roman"/>
        </w:rPr>
        <w:t xml:space="preserve"> </w:t>
      </w:r>
      <w:r w:rsidRPr="00C031B3">
        <w:rPr>
          <w:rFonts w:ascii="Times New Roman" w:hAnsi="Times New Roman" w:cs="Times New Roman"/>
          <w:b/>
          <w:bCs/>
        </w:rPr>
        <w:t>esimeses paragrahvis</w:t>
      </w:r>
      <w:r w:rsidR="006A2B76">
        <w:rPr>
          <w:rFonts w:ascii="Times New Roman" w:hAnsi="Times New Roman" w:cs="Times New Roman"/>
        </w:rPr>
        <w:t xml:space="preserve"> </w:t>
      </w:r>
      <w:r w:rsidRPr="00C031B3">
        <w:rPr>
          <w:rFonts w:ascii="Times New Roman" w:hAnsi="Times New Roman" w:cs="Times New Roman"/>
        </w:rPr>
        <w:t xml:space="preserve">sätestatakse määruse reguleerimisala ja </w:t>
      </w:r>
      <w:r w:rsidR="00A64111">
        <w:rPr>
          <w:rFonts w:ascii="Times New Roman" w:hAnsi="Times New Roman" w:cs="Times New Roman"/>
        </w:rPr>
        <w:t>terminid</w:t>
      </w:r>
      <w:r w:rsidRPr="00C031B3">
        <w:rPr>
          <w:rFonts w:ascii="Times New Roman" w:hAnsi="Times New Roman" w:cs="Times New Roman"/>
        </w:rPr>
        <w:t>.</w:t>
      </w:r>
    </w:p>
    <w:p w14:paraId="28B04D6F" w14:textId="16F39F10" w:rsidR="00C031B3" w:rsidRPr="00C031B3" w:rsidRDefault="00C031B3" w:rsidP="00302660">
      <w:pPr>
        <w:pStyle w:val="Standard"/>
        <w:jc w:val="both"/>
        <w:rPr>
          <w:rFonts w:ascii="Times New Roman" w:hAnsi="Times New Roman" w:cs="Times New Roman"/>
        </w:rPr>
      </w:pPr>
    </w:p>
    <w:p w14:paraId="0E97637C" w14:textId="761E3A0F" w:rsidR="00C031B3" w:rsidRPr="00C031B3" w:rsidRDefault="00C031B3" w:rsidP="00302660">
      <w:pPr>
        <w:pStyle w:val="Standard"/>
        <w:jc w:val="both"/>
        <w:rPr>
          <w:rFonts w:ascii="Times New Roman" w:hAnsi="Times New Roman" w:cs="Times New Roman"/>
        </w:rPr>
      </w:pPr>
      <w:r w:rsidRPr="00C031B3">
        <w:rPr>
          <w:rFonts w:ascii="Times New Roman" w:hAnsi="Times New Roman" w:cs="Times New Roman"/>
          <w:b/>
          <w:bCs/>
        </w:rPr>
        <w:t>Lõikes 1</w:t>
      </w:r>
      <w:r w:rsidRPr="00C031B3">
        <w:rPr>
          <w:rFonts w:ascii="Times New Roman" w:hAnsi="Times New Roman" w:cs="Times New Roman"/>
        </w:rPr>
        <w:t> nähakse ette, et määrusega kehtestatakse jäätmeveo saatekirja andmekoosseis ja esitamise kord.</w:t>
      </w:r>
    </w:p>
    <w:p w14:paraId="60D03C73" w14:textId="0375BC07" w:rsidR="00C031B3" w:rsidRPr="00C031B3" w:rsidRDefault="00C031B3" w:rsidP="00302660">
      <w:pPr>
        <w:pStyle w:val="Standard"/>
        <w:jc w:val="both"/>
        <w:rPr>
          <w:rFonts w:ascii="Times New Roman" w:hAnsi="Times New Roman" w:cs="Times New Roman"/>
        </w:rPr>
      </w:pPr>
    </w:p>
    <w:p w14:paraId="2FABEEA8" w14:textId="1BF71669" w:rsidR="00C031B3" w:rsidRPr="00C031B3" w:rsidRDefault="00C031B3" w:rsidP="00302660">
      <w:pPr>
        <w:pStyle w:val="Standard"/>
        <w:jc w:val="both"/>
        <w:rPr>
          <w:rFonts w:ascii="Times New Roman" w:hAnsi="Times New Roman" w:cs="Times New Roman"/>
        </w:rPr>
      </w:pPr>
      <w:r w:rsidRPr="0690686E">
        <w:rPr>
          <w:rFonts w:ascii="Times New Roman" w:hAnsi="Times New Roman" w:cs="Times New Roman"/>
          <w:b/>
          <w:bCs/>
        </w:rPr>
        <w:t>Lõike 2</w:t>
      </w:r>
      <w:r w:rsidR="00A64111">
        <w:rPr>
          <w:rFonts w:ascii="Times New Roman" w:hAnsi="Times New Roman" w:cs="Times New Roman"/>
          <w:b/>
          <w:bCs/>
        </w:rPr>
        <w:t xml:space="preserve"> </w:t>
      </w:r>
      <w:r w:rsidRPr="0690686E">
        <w:rPr>
          <w:rFonts w:ascii="Times New Roman" w:hAnsi="Times New Roman" w:cs="Times New Roman"/>
        </w:rPr>
        <w:t xml:space="preserve">kohaselt on saatekiri dokument, mis sisaldab </w:t>
      </w:r>
      <w:r w:rsidRPr="00A436F4">
        <w:rPr>
          <w:rFonts w:ascii="Times New Roman" w:hAnsi="Times New Roman" w:cs="Times New Roman"/>
        </w:rPr>
        <w:t>andmeid käitlemiseks üleantavate</w:t>
      </w:r>
      <w:r w:rsidRPr="0690686E">
        <w:rPr>
          <w:rFonts w:ascii="Times New Roman" w:hAnsi="Times New Roman" w:cs="Times New Roman"/>
        </w:rPr>
        <w:t xml:space="preserve"> jäätmete liigi, koguse ja põhiomaduste ning jäätmete üleandja, muu isiku, </w:t>
      </w:r>
      <w:r w:rsidR="00E7175B">
        <w:rPr>
          <w:rFonts w:ascii="Times New Roman" w:hAnsi="Times New Roman" w:cs="Times New Roman"/>
        </w:rPr>
        <w:t xml:space="preserve">edasimüüja, </w:t>
      </w:r>
      <w:r w:rsidRPr="0690686E">
        <w:rPr>
          <w:rFonts w:ascii="Times New Roman" w:hAnsi="Times New Roman" w:cs="Times New Roman"/>
        </w:rPr>
        <w:t>vedaja ja vastuvõtja kohta</w:t>
      </w:r>
      <w:r w:rsidR="00DE6695">
        <w:rPr>
          <w:rFonts w:ascii="Times New Roman" w:hAnsi="Times New Roman" w:cs="Times New Roman"/>
        </w:rPr>
        <w:t xml:space="preserve">. </w:t>
      </w:r>
      <w:r w:rsidRPr="0690686E">
        <w:rPr>
          <w:rFonts w:ascii="Times New Roman" w:hAnsi="Times New Roman" w:cs="Times New Roman"/>
        </w:rPr>
        <w:t>Saatekiri on jäätmete liikumise jälgi</w:t>
      </w:r>
      <w:r w:rsidR="006A2B76">
        <w:rPr>
          <w:rFonts w:ascii="Times New Roman" w:hAnsi="Times New Roman" w:cs="Times New Roman"/>
        </w:rPr>
        <w:t>mise</w:t>
      </w:r>
      <w:r w:rsidRPr="0690686E">
        <w:rPr>
          <w:rFonts w:ascii="Times New Roman" w:hAnsi="Times New Roman" w:cs="Times New Roman"/>
        </w:rPr>
        <w:t xml:space="preserve"> seisukohast keskne dokument, millele kantud</w:t>
      </w:r>
      <w:r w:rsidR="006A2B76">
        <w:rPr>
          <w:rFonts w:ascii="Times New Roman" w:hAnsi="Times New Roman" w:cs="Times New Roman"/>
        </w:rPr>
        <w:t xml:space="preserve"> </w:t>
      </w:r>
      <w:r w:rsidRPr="0690686E">
        <w:rPr>
          <w:rFonts w:ascii="Times New Roman" w:hAnsi="Times New Roman" w:cs="Times New Roman"/>
        </w:rPr>
        <w:t>andmeid kasutatakse ka jäätmearuandluses teistelt isikutelt saadud ja teistele isikutele üle antud jäätmete koguste kajastamiseks.</w:t>
      </w:r>
    </w:p>
    <w:p w14:paraId="71EF6591" w14:textId="34FE774F" w:rsidR="00C031B3" w:rsidRPr="00C031B3" w:rsidRDefault="00C031B3" w:rsidP="00302660">
      <w:pPr>
        <w:pStyle w:val="Standard"/>
        <w:jc w:val="both"/>
        <w:rPr>
          <w:rFonts w:ascii="Times New Roman" w:hAnsi="Times New Roman" w:cs="Times New Roman"/>
        </w:rPr>
      </w:pPr>
    </w:p>
    <w:p w14:paraId="081850E8" w14:textId="1A64AFC8" w:rsidR="00C031B3" w:rsidRPr="00C031B3" w:rsidRDefault="00C031B3" w:rsidP="00302660">
      <w:pPr>
        <w:pStyle w:val="Standard"/>
        <w:jc w:val="both"/>
        <w:rPr>
          <w:rFonts w:ascii="Times New Roman" w:hAnsi="Times New Roman" w:cs="Times New Roman"/>
        </w:rPr>
      </w:pPr>
      <w:r w:rsidRPr="0690686E">
        <w:rPr>
          <w:rFonts w:ascii="Times New Roman" w:hAnsi="Times New Roman" w:cs="Times New Roman"/>
          <w:b/>
          <w:bCs/>
        </w:rPr>
        <w:t>Lõike 3 </w:t>
      </w:r>
      <w:r w:rsidRPr="0690686E">
        <w:rPr>
          <w:rFonts w:ascii="Times New Roman" w:hAnsi="Times New Roman" w:cs="Times New Roman"/>
        </w:rPr>
        <w:t>kohaselt on koondsaatekiri dokument, mis sisaldab</w:t>
      </w:r>
      <w:r w:rsidR="00A64111">
        <w:rPr>
          <w:rFonts w:ascii="Times New Roman" w:hAnsi="Times New Roman" w:cs="Times New Roman"/>
        </w:rPr>
        <w:t xml:space="preserve"> </w:t>
      </w:r>
      <w:r w:rsidRPr="0690686E">
        <w:rPr>
          <w:rFonts w:ascii="Times New Roman" w:hAnsi="Times New Roman" w:cs="Times New Roman"/>
        </w:rPr>
        <w:t>rohkem kui ühe</w:t>
      </w:r>
      <w:r w:rsidR="00A64111">
        <w:rPr>
          <w:rFonts w:ascii="Times New Roman" w:hAnsi="Times New Roman" w:cs="Times New Roman"/>
        </w:rPr>
        <w:t xml:space="preserve"> </w:t>
      </w:r>
      <w:r w:rsidRPr="0690686E">
        <w:rPr>
          <w:rFonts w:ascii="Times New Roman" w:hAnsi="Times New Roman" w:cs="Times New Roman"/>
        </w:rPr>
        <w:t>saatekirja andmeid.</w:t>
      </w:r>
      <w:r w:rsidR="00A64111">
        <w:rPr>
          <w:rFonts w:ascii="Times New Roman" w:hAnsi="Times New Roman" w:cs="Times New Roman"/>
        </w:rPr>
        <w:t xml:space="preserve"> </w:t>
      </w:r>
      <w:r w:rsidRPr="0690686E">
        <w:rPr>
          <w:rFonts w:ascii="Times New Roman" w:hAnsi="Times New Roman" w:cs="Times New Roman"/>
        </w:rPr>
        <w:t>Koondsaatekirja kasutamine võimaldab määruses sätestatud juhtudel esitada mitme</w:t>
      </w:r>
      <w:r w:rsidR="00A64111">
        <w:rPr>
          <w:rFonts w:ascii="Times New Roman" w:hAnsi="Times New Roman" w:cs="Times New Roman"/>
        </w:rPr>
        <w:t xml:space="preserve"> </w:t>
      </w:r>
      <w:r w:rsidRPr="0690686E">
        <w:rPr>
          <w:rFonts w:ascii="Times New Roman" w:hAnsi="Times New Roman" w:cs="Times New Roman"/>
        </w:rPr>
        <w:t>saatekirja</w:t>
      </w:r>
      <w:r w:rsidR="00A64111">
        <w:rPr>
          <w:rFonts w:ascii="Times New Roman" w:hAnsi="Times New Roman" w:cs="Times New Roman"/>
        </w:rPr>
        <w:t xml:space="preserve"> </w:t>
      </w:r>
      <w:r w:rsidRPr="0690686E">
        <w:rPr>
          <w:rFonts w:ascii="Times New Roman" w:hAnsi="Times New Roman" w:cs="Times New Roman"/>
        </w:rPr>
        <w:t>andmed koondatult, vähendades sellega andmete esitamisega seotud</w:t>
      </w:r>
      <w:r w:rsidR="00A64111">
        <w:rPr>
          <w:rFonts w:ascii="Times New Roman" w:hAnsi="Times New Roman" w:cs="Times New Roman"/>
        </w:rPr>
        <w:t xml:space="preserve"> </w:t>
      </w:r>
      <w:r w:rsidRPr="0690686E">
        <w:rPr>
          <w:rFonts w:ascii="Times New Roman" w:hAnsi="Times New Roman" w:cs="Times New Roman"/>
        </w:rPr>
        <w:t>halduskoormust olukordades, kus iga veo kohta eraldi saatekirja esita</w:t>
      </w:r>
      <w:r w:rsidR="00A64111">
        <w:rPr>
          <w:rFonts w:ascii="Times New Roman" w:hAnsi="Times New Roman" w:cs="Times New Roman"/>
        </w:rPr>
        <w:t xml:space="preserve">da </w:t>
      </w:r>
      <w:r w:rsidRPr="0690686E">
        <w:rPr>
          <w:rFonts w:ascii="Times New Roman" w:hAnsi="Times New Roman" w:cs="Times New Roman"/>
        </w:rPr>
        <w:t>ei ole</w:t>
      </w:r>
      <w:r w:rsidR="2AFC1BA5" w:rsidRPr="0690686E">
        <w:rPr>
          <w:rFonts w:ascii="Times New Roman" w:hAnsi="Times New Roman" w:cs="Times New Roman"/>
        </w:rPr>
        <w:t xml:space="preserve"> mõistlik </w:t>
      </w:r>
      <w:r w:rsidRPr="0690686E">
        <w:rPr>
          <w:rFonts w:ascii="Times New Roman" w:hAnsi="Times New Roman" w:cs="Times New Roman"/>
        </w:rPr>
        <w:t>ega proportsionaalne.</w:t>
      </w:r>
    </w:p>
    <w:p w14:paraId="27E4970B" w14:textId="32647505" w:rsidR="00C031B3" w:rsidRPr="00C031B3" w:rsidRDefault="00C031B3" w:rsidP="00302660">
      <w:pPr>
        <w:pStyle w:val="Standard"/>
        <w:jc w:val="both"/>
        <w:rPr>
          <w:rFonts w:ascii="Times New Roman" w:hAnsi="Times New Roman" w:cs="Times New Roman"/>
        </w:rPr>
      </w:pPr>
    </w:p>
    <w:p w14:paraId="078354C5" w14:textId="1F68D5DA" w:rsidR="00C031B3" w:rsidRPr="00C031B3" w:rsidRDefault="00C031B3" w:rsidP="00302660">
      <w:pPr>
        <w:pStyle w:val="Standard"/>
        <w:jc w:val="both"/>
        <w:rPr>
          <w:rFonts w:ascii="Times New Roman" w:hAnsi="Times New Roman" w:cs="Times New Roman"/>
        </w:rPr>
      </w:pPr>
      <w:r w:rsidRPr="00C031B3">
        <w:rPr>
          <w:rFonts w:ascii="Times New Roman" w:hAnsi="Times New Roman" w:cs="Times New Roman"/>
          <w:b/>
          <w:bCs/>
        </w:rPr>
        <w:t>Lõikes 4</w:t>
      </w:r>
      <w:r w:rsidRPr="00C031B3">
        <w:rPr>
          <w:rFonts w:ascii="Times New Roman" w:hAnsi="Times New Roman" w:cs="Times New Roman"/>
        </w:rPr>
        <w:t xml:space="preserve"> täpsustatakse, et </w:t>
      </w:r>
      <w:r w:rsidRPr="00061008">
        <w:rPr>
          <w:rFonts w:ascii="Times New Roman" w:hAnsi="Times New Roman" w:cs="Times New Roman"/>
        </w:rPr>
        <w:t>koondsaatekirjale kohaldatakse määruses saatekirja kohta sätestatud andmekoosseisu nõudeid</w:t>
      </w:r>
      <w:r w:rsidR="00687BE1">
        <w:rPr>
          <w:rFonts w:ascii="Times New Roman" w:hAnsi="Times New Roman" w:cs="Times New Roman"/>
        </w:rPr>
        <w:t>.</w:t>
      </w:r>
    </w:p>
    <w:p w14:paraId="5457BFE3" w14:textId="439A5505" w:rsidR="00C031B3" w:rsidRPr="00C031B3" w:rsidRDefault="00C031B3" w:rsidP="00302660">
      <w:pPr>
        <w:pStyle w:val="Standard"/>
        <w:jc w:val="both"/>
        <w:rPr>
          <w:rFonts w:ascii="Times New Roman" w:hAnsi="Times New Roman" w:cs="Times New Roman"/>
        </w:rPr>
      </w:pPr>
    </w:p>
    <w:p w14:paraId="39F2AB55" w14:textId="2BD35361" w:rsidR="00C031B3" w:rsidRDefault="00C031B3" w:rsidP="00302660">
      <w:pPr>
        <w:pStyle w:val="Standard"/>
        <w:jc w:val="both"/>
        <w:rPr>
          <w:rFonts w:ascii="Times New Roman" w:hAnsi="Times New Roman" w:cs="Times New Roman"/>
        </w:rPr>
      </w:pPr>
      <w:r w:rsidRPr="0690686E">
        <w:rPr>
          <w:rFonts w:ascii="Times New Roman" w:hAnsi="Times New Roman" w:cs="Times New Roman"/>
          <w:b/>
          <w:bCs/>
        </w:rPr>
        <w:t>Lõikes 5 </w:t>
      </w:r>
      <w:r w:rsidRPr="0690686E">
        <w:rPr>
          <w:rFonts w:ascii="Times New Roman" w:hAnsi="Times New Roman" w:cs="Times New Roman"/>
        </w:rPr>
        <w:t xml:space="preserve">täpsustatakse isikud, keda käsitatakse määruse tähenduses muu isikuna. Muu isikuna käsitatakse tellijaid </w:t>
      </w:r>
      <w:r w:rsidR="00A64111">
        <w:rPr>
          <w:rFonts w:ascii="Times New Roman" w:hAnsi="Times New Roman" w:cs="Times New Roman"/>
        </w:rPr>
        <w:t>ning</w:t>
      </w:r>
      <w:r w:rsidRPr="0690686E">
        <w:rPr>
          <w:rFonts w:ascii="Times New Roman" w:hAnsi="Times New Roman" w:cs="Times New Roman"/>
        </w:rPr>
        <w:t xml:space="preserve"> teisi jäätmete üleandmis</w:t>
      </w:r>
      <w:r w:rsidR="00A64111">
        <w:rPr>
          <w:rFonts w:ascii="Times New Roman" w:hAnsi="Times New Roman" w:cs="Times New Roman"/>
        </w:rPr>
        <w:t xml:space="preserve">t </w:t>
      </w:r>
      <w:r w:rsidRPr="0690686E">
        <w:rPr>
          <w:rFonts w:ascii="Times New Roman" w:hAnsi="Times New Roman" w:cs="Times New Roman"/>
        </w:rPr>
        <w:t>või</w:t>
      </w:r>
      <w:r w:rsidR="00A64111">
        <w:rPr>
          <w:rFonts w:ascii="Times New Roman" w:hAnsi="Times New Roman" w:cs="Times New Roman"/>
        </w:rPr>
        <w:t xml:space="preserve"> </w:t>
      </w:r>
      <w:r w:rsidRPr="0690686E">
        <w:rPr>
          <w:rFonts w:ascii="Times New Roman" w:hAnsi="Times New Roman" w:cs="Times New Roman"/>
        </w:rPr>
        <w:t>ve</w:t>
      </w:r>
      <w:r w:rsidR="00A64111">
        <w:rPr>
          <w:rFonts w:ascii="Times New Roman" w:hAnsi="Times New Roman" w:cs="Times New Roman"/>
        </w:rPr>
        <w:t xml:space="preserve">du enda nimel </w:t>
      </w:r>
      <w:r w:rsidRPr="0690686E">
        <w:rPr>
          <w:rFonts w:ascii="Times New Roman" w:hAnsi="Times New Roman" w:cs="Times New Roman"/>
        </w:rPr>
        <w:t>korralda</w:t>
      </w:r>
      <w:r w:rsidR="00A64111">
        <w:rPr>
          <w:rFonts w:ascii="Times New Roman" w:hAnsi="Times New Roman" w:cs="Times New Roman"/>
        </w:rPr>
        <w:t>vaid</w:t>
      </w:r>
      <w:r w:rsidRPr="0690686E">
        <w:rPr>
          <w:rFonts w:ascii="Times New Roman" w:hAnsi="Times New Roman" w:cs="Times New Roman"/>
        </w:rPr>
        <w:t xml:space="preserve"> osa</w:t>
      </w:r>
      <w:r w:rsidR="00A64111">
        <w:rPr>
          <w:rFonts w:ascii="Times New Roman" w:hAnsi="Times New Roman" w:cs="Times New Roman"/>
        </w:rPr>
        <w:t>lisi</w:t>
      </w:r>
      <w:r w:rsidRPr="0690686E">
        <w:rPr>
          <w:rFonts w:ascii="Times New Roman" w:hAnsi="Times New Roman" w:cs="Times New Roman"/>
        </w:rPr>
        <w:t xml:space="preserve">, </w:t>
      </w:r>
      <w:r w:rsidR="006A2B76">
        <w:rPr>
          <w:rFonts w:ascii="Times New Roman" w:hAnsi="Times New Roman" w:cs="Times New Roman"/>
        </w:rPr>
        <w:t>kes</w:t>
      </w:r>
      <w:r w:rsidRPr="0690686E">
        <w:rPr>
          <w:rFonts w:ascii="Times New Roman" w:hAnsi="Times New Roman" w:cs="Times New Roman"/>
        </w:rPr>
        <w:t xml:space="preserve"> ei ole jäätmete üleandjad</w:t>
      </w:r>
      <w:r w:rsidR="009E1942">
        <w:rPr>
          <w:rFonts w:ascii="Times New Roman" w:hAnsi="Times New Roman" w:cs="Times New Roman"/>
        </w:rPr>
        <w:t>, edasimüüjad</w:t>
      </w:r>
      <w:r w:rsidRPr="0690686E">
        <w:rPr>
          <w:rFonts w:ascii="Times New Roman" w:hAnsi="Times New Roman" w:cs="Times New Roman"/>
        </w:rPr>
        <w:t> ega vedajad. Muu isiku andmete saatekirjale kandmine on vajalik, et saatekirjal oleks võimalik kajastada ka nende isikute andmeid, kelle kaudu jäätmete üleandmine või vedu korraldatakse</w:t>
      </w:r>
      <w:r w:rsidR="00A436F4">
        <w:rPr>
          <w:rFonts w:ascii="Times New Roman" w:hAnsi="Times New Roman" w:cs="Times New Roman"/>
        </w:rPr>
        <w:t xml:space="preserve"> ning </w:t>
      </w:r>
      <w:r w:rsidR="00A64111">
        <w:rPr>
          <w:rFonts w:ascii="Times New Roman" w:hAnsi="Times New Roman" w:cs="Times New Roman"/>
        </w:rPr>
        <w:t>see</w:t>
      </w:r>
      <w:r w:rsidR="00A436F4">
        <w:rPr>
          <w:rFonts w:ascii="Times New Roman" w:hAnsi="Times New Roman" w:cs="Times New Roman"/>
        </w:rPr>
        <w:t xml:space="preserve"> isik näeks andmeid üleandjaga samas ulatuses.</w:t>
      </w:r>
      <w:r w:rsidRPr="0690686E">
        <w:rPr>
          <w:rFonts w:ascii="Times New Roman" w:hAnsi="Times New Roman" w:cs="Times New Roman"/>
        </w:rPr>
        <w:t xml:space="preserve"> Näiteks </w:t>
      </w:r>
      <w:r w:rsidR="00A64111">
        <w:rPr>
          <w:rFonts w:ascii="Times New Roman" w:hAnsi="Times New Roman" w:cs="Times New Roman"/>
        </w:rPr>
        <w:t>on vaja esitada</w:t>
      </w:r>
      <w:r w:rsidRPr="0690686E">
        <w:rPr>
          <w:rFonts w:ascii="Times New Roman" w:hAnsi="Times New Roman" w:cs="Times New Roman"/>
        </w:rPr>
        <w:t xml:space="preserve"> muu isiku andme</w:t>
      </w:r>
      <w:r w:rsidR="00A64111">
        <w:rPr>
          <w:rFonts w:ascii="Times New Roman" w:hAnsi="Times New Roman" w:cs="Times New Roman"/>
        </w:rPr>
        <w:t>d,</w:t>
      </w:r>
      <w:r w:rsidRPr="0690686E">
        <w:rPr>
          <w:rFonts w:ascii="Times New Roman" w:hAnsi="Times New Roman" w:cs="Times New Roman"/>
        </w:rPr>
        <w:t xml:space="preserve"> kui jäätmete veo tellib haldusfirma, mitte tegelik jäätmetekitaja. Sellisel juhul märgitakse saatekirjale üleandjana tegelik jäätmetekitaja ja tellijana haldusfirma.</w:t>
      </w:r>
      <w:r w:rsidR="00AE4E5A">
        <w:rPr>
          <w:rFonts w:ascii="Times New Roman" w:hAnsi="Times New Roman" w:cs="Times New Roman"/>
        </w:rPr>
        <w:t xml:space="preserve"> Selline </w:t>
      </w:r>
      <w:r w:rsidRPr="00C031B3">
        <w:rPr>
          <w:rFonts w:ascii="Times New Roman" w:hAnsi="Times New Roman" w:cs="Times New Roman"/>
        </w:rPr>
        <w:t>lahendus</w:t>
      </w:r>
      <w:r w:rsidR="00AE4E5A">
        <w:rPr>
          <w:rFonts w:ascii="Times New Roman" w:hAnsi="Times New Roman" w:cs="Times New Roman"/>
        </w:rPr>
        <w:t xml:space="preserve"> toetab</w:t>
      </w:r>
      <w:r w:rsidRPr="00C031B3">
        <w:rPr>
          <w:rFonts w:ascii="Times New Roman" w:hAnsi="Times New Roman" w:cs="Times New Roman"/>
        </w:rPr>
        <w:t xml:space="preserve"> jäätmealase arvestuse ja järelevalve kvaliteeti, kuna saatekirjal kajastuvad ka need jäätmete liikumise korraldamisega seotud isikud, kelle andmed muidu jäätmearuandluses ei kajastuks.</w:t>
      </w:r>
    </w:p>
    <w:p w14:paraId="2DA3AAA1" w14:textId="1B7E7C78" w:rsidR="00C031B3" w:rsidRPr="00C031B3" w:rsidRDefault="00C031B3" w:rsidP="00302660">
      <w:pPr>
        <w:pStyle w:val="Standard"/>
        <w:jc w:val="both"/>
        <w:rPr>
          <w:rFonts w:ascii="Times New Roman" w:hAnsi="Times New Roman" w:cs="Times New Roman"/>
        </w:rPr>
      </w:pPr>
    </w:p>
    <w:p w14:paraId="7AD5B8A7" w14:textId="49098EDC" w:rsidR="00C031B3" w:rsidRPr="00C031B3" w:rsidRDefault="00C031B3" w:rsidP="00302660">
      <w:pPr>
        <w:pStyle w:val="Standard"/>
        <w:jc w:val="both"/>
        <w:rPr>
          <w:rFonts w:ascii="Times New Roman" w:hAnsi="Times New Roman" w:cs="Times New Roman"/>
        </w:rPr>
      </w:pPr>
      <w:r w:rsidRPr="0690686E">
        <w:rPr>
          <w:rFonts w:ascii="Times New Roman" w:hAnsi="Times New Roman" w:cs="Times New Roman"/>
          <w:b/>
          <w:bCs/>
        </w:rPr>
        <w:t>Lõikes 6</w:t>
      </w:r>
      <w:r w:rsidRPr="0690686E">
        <w:rPr>
          <w:rFonts w:ascii="Times New Roman" w:hAnsi="Times New Roman" w:cs="Times New Roman"/>
        </w:rPr>
        <w:t> sätestatakse, et saatekir</w:t>
      </w:r>
      <w:r w:rsidR="006A2B76">
        <w:rPr>
          <w:rFonts w:ascii="Times New Roman" w:hAnsi="Times New Roman" w:cs="Times New Roman"/>
        </w:rPr>
        <w:t>i</w:t>
      </w:r>
      <w:r w:rsidRPr="0690686E">
        <w:rPr>
          <w:rFonts w:ascii="Times New Roman" w:hAnsi="Times New Roman" w:cs="Times New Roman"/>
        </w:rPr>
        <w:t> ja koondsaatekir</w:t>
      </w:r>
      <w:r w:rsidR="006A2B76">
        <w:rPr>
          <w:rFonts w:ascii="Times New Roman" w:hAnsi="Times New Roman" w:cs="Times New Roman"/>
        </w:rPr>
        <w:t>i</w:t>
      </w:r>
      <w:r w:rsidRPr="0690686E">
        <w:rPr>
          <w:rFonts w:ascii="Times New Roman" w:hAnsi="Times New Roman" w:cs="Times New Roman"/>
        </w:rPr>
        <w:t xml:space="preserve"> on jäätmealase arvestuse algdokumen</w:t>
      </w:r>
      <w:r w:rsidR="006A2B76">
        <w:rPr>
          <w:rFonts w:ascii="Times New Roman" w:hAnsi="Times New Roman" w:cs="Times New Roman"/>
        </w:rPr>
        <w:t>did</w:t>
      </w:r>
      <w:r w:rsidRPr="0690686E">
        <w:rPr>
          <w:rFonts w:ascii="Times New Roman" w:hAnsi="Times New Roman" w:cs="Times New Roman"/>
        </w:rPr>
        <w:t xml:space="preserve"> jäätmeseaduse § 116 mõistes. See tähendab, et saatekirja ja koondsaatekirja andmed on osa jäätmete kohta peetavast arvestusest ning </w:t>
      </w:r>
      <w:r w:rsidR="006A2B76">
        <w:rPr>
          <w:rFonts w:ascii="Times New Roman" w:hAnsi="Times New Roman" w:cs="Times New Roman"/>
        </w:rPr>
        <w:t xml:space="preserve">neid </w:t>
      </w:r>
      <w:r w:rsidRPr="0690686E">
        <w:rPr>
          <w:rFonts w:ascii="Times New Roman" w:hAnsi="Times New Roman" w:cs="Times New Roman"/>
        </w:rPr>
        <w:t>pea</w:t>
      </w:r>
      <w:r w:rsidR="006A2B76">
        <w:rPr>
          <w:rFonts w:ascii="Times New Roman" w:hAnsi="Times New Roman" w:cs="Times New Roman"/>
        </w:rPr>
        <w:t>b</w:t>
      </w:r>
      <w:r w:rsidRPr="0690686E">
        <w:rPr>
          <w:rFonts w:ascii="Times New Roman" w:hAnsi="Times New Roman" w:cs="Times New Roman"/>
        </w:rPr>
        <w:t xml:space="preserve"> säilita</w:t>
      </w:r>
      <w:r w:rsidR="006A2B76">
        <w:rPr>
          <w:rFonts w:ascii="Times New Roman" w:hAnsi="Times New Roman" w:cs="Times New Roman"/>
        </w:rPr>
        <w:t>ma</w:t>
      </w:r>
      <w:r w:rsidRPr="0690686E">
        <w:rPr>
          <w:rFonts w:ascii="Times New Roman" w:hAnsi="Times New Roman" w:cs="Times New Roman"/>
        </w:rPr>
        <w:t xml:space="preserve"> ja </w:t>
      </w:r>
      <w:r w:rsidR="006A2B76">
        <w:rPr>
          <w:rFonts w:ascii="Times New Roman" w:hAnsi="Times New Roman" w:cs="Times New Roman"/>
        </w:rPr>
        <w:t xml:space="preserve">saama </w:t>
      </w:r>
      <w:r w:rsidRPr="0690686E">
        <w:rPr>
          <w:rFonts w:ascii="Times New Roman" w:hAnsi="Times New Roman" w:cs="Times New Roman"/>
        </w:rPr>
        <w:t>kontrolli</w:t>
      </w:r>
      <w:r w:rsidR="006A2B76">
        <w:rPr>
          <w:rFonts w:ascii="Times New Roman" w:hAnsi="Times New Roman" w:cs="Times New Roman"/>
        </w:rPr>
        <w:t>da</w:t>
      </w:r>
      <w:r w:rsidRPr="0690686E">
        <w:rPr>
          <w:rFonts w:ascii="Times New Roman" w:hAnsi="Times New Roman" w:cs="Times New Roman"/>
        </w:rPr>
        <w:t xml:space="preserve"> jäätmeseaduse §-s 116 sätestatud korras.</w:t>
      </w:r>
    </w:p>
    <w:p w14:paraId="7419DA86" w14:textId="0EBA56FB" w:rsidR="00C031B3" w:rsidRPr="00C031B3" w:rsidRDefault="00C031B3" w:rsidP="00302660">
      <w:pPr>
        <w:pStyle w:val="Standard"/>
        <w:jc w:val="both"/>
        <w:rPr>
          <w:rFonts w:ascii="Times New Roman" w:hAnsi="Times New Roman" w:cs="Times New Roman"/>
        </w:rPr>
      </w:pPr>
    </w:p>
    <w:p w14:paraId="1EE12A43" w14:textId="3530BFC6" w:rsidR="00C031B3" w:rsidRPr="00C031B3" w:rsidRDefault="00C031B3" w:rsidP="00302660">
      <w:pPr>
        <w:pStyle w:val="Standard"/>
        <w:jc w:val="both"/>
        <w:rPr>
          <w:rFonts w:ascii="Times New Roman" w:hAnsi="Times New Roman" w:cs="Times New Roman"/>
        </w:rPr>
      </w:pPr>
      <w:r w:rsidRPr="00C031B3">
        <w:rPr>
          <w:rFonts w:ascii="Times New Roman" w:hAnsi="Times New Roman" w:cs="Times New Roman"/>
          <w:b/>
          <w:bCs/>
        </w:rPr>
        <w:t>Lõikes 7 </w:t>
      </w:r>
      <w:r w:rsidRPr="00C031B3">
        <w:rPr>
          <w:rFonts w:ascii="Times New Roman" w:hAnsi="Times New Roman" w:cs="Times New Roman"/>
        </w:rPr>
        <w:t xml:space="preserve">sätestatakse, et jäätmete riikidevahelise veo korral asendab Euroopa Parlamendi ja nõukogu määruse </w:t>
      </w:r>
      <w:r w:rsidR="00F94B69" w:rsidRPr="00F94B69">
        <w:rPr>
          <w:rFonts w:ascii="Times New Roman" w:hAnsi="Times New Roman" w:cs="Times New Roman"/>
        </w:rPr>
        <w:t>(EL) 2024/1157</w:t>
      </w:r>
      <w:r w:rsidRPr="00C031B3">
        <w:rPr>
          <w:rFonts w:ascii="Times New Roman" w:hAnsi="Times New Roman" w:cs="Times New Roman"/>
        </w:rPr>
        <w:t xml:space="preserve"> lisa</w:t>
      </w:r>
      <w:r w:rsidR="005D2681">
        <w:rPr>
          <w:rFonts w:ascii="Times New Roman" w:hAnsi="Times New Roman" w:cs="Times New Roman"/>
        </w:rPr>
        <w:t>s</w:t>
      </w:r>
      <w:r w:rsidRPr="00C031B3">
        <w:rPr>
          <w:rFonts w:ascii="Times New Roman" w:hAnsi="Times New Roman" w:cs="Times New Roman"/>
        </w:rPr>
        <w:t xml:space="preserve"> IB </w:t>
      </w:r>
      <w:r w:rsidR="00B65AB7">
        <w:rPr>
          <w:rFonts w:ascii="Times New Roman" w:hAnsi="Times New Roman" w:cs="Times New Roman"/>
        </w:rPr>
        <w:t>või</w:t>
      </w:r>
      <w:r w:rsidRPr="00C031B3">
        <w:rPr>
          <w:rFonts w:ascii="Times New Roman" w:hAnsi="Times New Roman" w:cs="Times New Roman"/>
        </w:rPr>
        <w:t xml:space="preserve"> VII </w:t>
      </w:r>
      <w:r w:rsidR="005D2681">
        <w:rPr>
          <w:rFonts w:ascii="Times New Roman" w:hAnsi="Times New Roman" w:cs="Times New Roman"/>
        </w:rPr>
        <w:t>esitatud</w:t>
      </w:r>
      <w:r w:rsidR="00F94B69">
        <w:rPr>
          <w:rFonts w:ascii="Times New Roman" w:hAnsi="Times New Roman" w:cs="Times New Roman"/>
        </w:rPr>
        <w:t xml:space="preserve"> </w:t>
      </w:r>
      <w:r w:rsidR="005D2681">
        <w:rPr>
          <w:rFonts w:ascii="Times New Roman" w:hAnsi="Times New Roman" w:cs="Times New Roman"/>
        </w:rPr>
        <w:t>saate</w:t>
      </w:r>
      <w:r w:rsidR="00F94B69">
        <w:rPr>
          <w:rFonts w:ascii="Times New Roman" w:hAnsi="Times New Roman" w:cs="Times New Roman"/>
        </w:rPr>
        <w:t>dokument</w:t>
      </w:r>
      <w:r w:rsidRPr="00C031B3">
        <w:rPr>
          <w:rFonts w:ascii="Times New Roman" w:hAnsi="Times New Roman" w:cs="Times New Roman"/>
        </w:rPr>
        <w:t xml:space="preserve"> </w:t>
      </w:r>
      <w:r w:rsidR="006D717C">
        <w:rPr>
          <w:rFonts w:ascii="Times New Roman" w:hAnsi="Times New Roman" w:cs="Times New Roman"/>
        </w:rPr>
        <w:t>eelnõukohase</w:t>
      </w:r>
      <w:r w:rsidR="006D717C" w:rsidRPr="00C031B3">
        <w:rPr>
          <w:rFonts w:ascii="Times New Roman" w:hAnsi="Times New Roman" w:cs="Times New Roman"/>
        </w:rPr>
        <w:t xml:space="preserve"> </w:t>
      </w:r>
      <w:r w:rsidRPr="00C031B3">
        <w:rPr>
          <w:rFonts w:ascii="Times New Roman" w:hAnsi="Times New Roman" w:cs="Times New Roman"/>
        </w:rPr>
        <w:t>määruse § 1 lõike 2 kohast saatekirja. Er</w:t>
      </w:r>
      <w:r w:rsidR="006D717C">
        <w:rPr>
          <w:rFonts w:ascii="Times New Roman" w:hAnsi="Times New Roman" w:cs="Times New Roman"/>
        </w:rPr>
        <w:t>and</w:t>
      </w:r>
      <w:r w:rsidRPr="00C031B3">
        <w:rPr>
          <w:rFonts w:ascii="Times New Roman" w:hAnsi="Times New Roman" w:cs="Times New Roman"/>
        </w:rPr>
        <w:t xml:space="preserve"> on vajalik, kuna jäätmete riikidevaheline vedu on reguleeritud</w:t>
      </w:r>
      <w:r w:rsidR="006D717C">
        <w:rPr>
          <w:rFonts w:ascii="Times New Roman" w:hAnsi="Times New Roman" w:cs="Times New Roman"/>
        </w:rPr>
        <w:t xml:space="preserve"> </w:t>
      </w:r>
      <w:r w:rsidRPr="00C031B3">
        <w:rPr>
          <w:rFonts w:ascii="Times New Roman" w:hAnsi="Times New Roman" w:cs="Times New Roman"/>
        </w:rPr>
        <w:t>ee</w:t>
      </w:r>
      <w:r w:rsidR="006D717C">
        <w:rPr>
          <w:rFonts w:ascii="Times New Roman" w:hAnsi="Times New Roman" w:cs="Times New Roman"/>
        </w:rPr>
        <w:t>s</w:t>
      </w:r>
      <w:r w:rsidRPr="00C031B3">
        <w:rPr>
          <w:rFonts w:ascii="Times New Roman" w:hAnsi="Times New Roman" w:cs="Times New Roman"/>
        </w:rPr>
        <w:t>pool nimetatud</w:t>
      </w:r>
      <w:r w:rsidR="006D717C">
        <w:rPr>
          <w:rFonts w:ascii="Times New Roman" w:hAnsi="Times New Roman" w:cs="Times New Roman"/>
        </w:rPr>
        <w:t xml:space="preserve"> </w:t>
      </w:r>
      <w:r w:rsidRPr="00C031B3">
        <w:rPr>
          <w:rFonts w:ascii="Times New Roman" w:hAnsi="Times New Roman" w:cs="Times New Roman"/>
        </w:rPr>
        <w:t>Euroopa Liidu</w:t>
      </w:r>
      <w:r w:rsidR="006D717C">
        <w:rPr>
          <w:rFonts w:ascii="Times New Roman" w:hAnsi="Times New Roman" w:cs="Times New Roman"/>
        </w:rPr>
        <w:t xml:space="preserve"> </w:t>
      </w:r>
      <w:r w:rsidRPr="00C031B3">
        <w:rPr>
          <w:rFonts w:ascii="Times New Roman" w:hAnsi="Times New Roman" w:cs="Times New Roman"/>
        </w:rPr>
        <w:t>otsekohald</w:t>
      </w:r>
      <w:r w:rsidR="006D717C">
        <w:rPr>
          <w:rFonts w:ascii="Times New Roman" w:hAnsi="Times New Roman" w:cs="Times New Roman"/>
        </w:rPr>
        <w:t>uva</w:t>
      </w:r>
      <w:r w:rsidRPr="00C031B3">
        <w:rPr>
          <w:rFonts w:ascii="Times New Roman" w:hAnsi="Times New Roman" w:cs="Times New Roman"/>
        </w:rPr>
        <w:t xml:space="preserve"> määrusega, milles on sätestatud riikidevahelise jäätmesaadetisega seotud menetlus, dokumendivormid ja andmekoosseis. </w:t>
      </w:r>
      <w:r w:rsidRPr="00C031B3">
        <w:rPr>
          <w:rFonts w:ascii="Times New Roman" w:hAnsi="Times New Roman" w:cs="Times New Roman"/>
        </w:rPr>
        <w:lastRenderedPageBreak/>
        <w:t xml:space="preserve">Seetõttu ei ole põhjendatud nõuda sama jäätmesaadetise kohta lisaks </w:t>
      </w:r>
      <w:r w:rsidR="006A2B76">
        <w:rPr>
          <w:rFonts w:ascii="Times New Roman" w:hAnsi="Times New Roman" w:cs="Times New Roman"/>
        </w:rPr>
        <w:t>ka</w:t>
      </w:r>
      <w:r w:rsidR="006D717C">
        <w:rPr>
          <w:rFonts w:ascii="Times New Roman" w:hAnsi="Times New Roman" w:cs="Times New Roman"/>
        </w:rPr>
        <w:t xml:space="preserve"> </w:t>
      </w:r>
      <w:r w:rsidR="006A2B76">
        <w:rPr>
          <w:rFonts w:ascii="Times New Roman" w:hAnsi="Times New Roman" w:cs="Times New Roman"/>
        </w:rPr>
        <w:t>kavandatud</w:t>
      </w:r>
      <w:r w:rsidRPr="00C031B3">
        <w:rPr>
          <w:rFonts w:ascii="Times New Roman" w:hAnsi="Times New Roman" w:cs="Times New Roman"/>
        </w:rPr>
        <w:t xml:space="preserve"> määruse kohase saatekirja koostamist.</w:t>
      </w:r>
    </w:p>
    <w:p w14:paraId="16847979" w14:textId="77777777" w:rsidR="00C031B3" w:rsidRPr="00C031B3" w:rsidRDefault="00C031B3" w:rsidP="00302660">
      <w:pPr>
        <w:pStyle w:val="Standard"/>
        <w:jc w:val="both"/>
        <w:rPr>
          <w:rFonts w:ascii="Times New Roman" w:hAnsi="Times New Roman" w:cs="Times New Roman"/>
        </w:rPr>
      </w:pPr>
    </w:p>
    <w:p w14:paraId="770F7492" w14:textId="211D2BBC" w:rsidR="00C031B3" w:rsidRPr="00C031B3" w:rsidRDefault="00C031B3" w:rsidP="00302660">
      <w:pPr>
        <w:pStyle w:val="Standard"/>
        <w:jc w:val="both"/>
        <w:rPr>
          <w:rFonts w:ascii="Times New Roman" w:hAnsi="Times New Roman" w:cs="Times New Roman"/>
        </w:rPr>
      </w:pPr>
      <w:r w:rsidRPr="00C031B3">
        <w:rPr>
          <w:rFonts w:ascii="Times New Roman" w:hAnsi="Times New Roman" w:cs="Times New Roman"/>
        </w:rPr>
        <w:t>Eelnõukohase määruse</w:t>
      </w:r>
      <w:r w:rsidR="006D717C">
        <w:rPr>
          <w:rFonts w:ascii="Times New Roman" w:hAnsi="Times New Roman" w:cs="Times New Roman"/>
        </w:rPr>
        <w:t xml:space="preserve"> </w:t>
      </w:r>
      <w:r w:rsidRPr="00C031B3">
        <w:rPr>
          <w:rFonts w:ascii="Times New Roman" w:hAnsi="Times New Roman" w:cs="Times New Roman"/>
          <w:b/>
          <w:bCs/>
        </w:rPr>
        <w:t>teises paragrahvis</w:t>
      </w:r>
      <w:r w:rsidR="006D717C">
        <w:rPr>
          <w:rFonts w:ascii="Times New Roman" w:hAnsi="Times New Roman" w:cs="Times New Roman"/>
          <w:b/>
          <w:bCs/>
        </w:rPr>
        <w:t xml:space="preserve"> </w:t>
      </w:r>
      <w:r w:rsidRPr="00C031B3">
        <w:rPr>
          <w:rFonts w:ascii="Times New Roman" w:hAnsi="Times New Roman" w:cs="Times New Roman"/>
        </w:rPr>
        <w:t>sätestatakse saatekirja esitamise kord.</w:t>
      </w:r>
    </w:p>
    <w:p w14:paraId="26F7FE5A" w14:textId="083D59C3" w:rsidR="00C031B3" w:rsidRPr="00C031B3" w:rsidRDefault="00C031B3" w:rsidP="00302660">
      <w:pPr>
        <w:pStyle w:val="Standard"/>
        <w:jc w:val="both"/>
        <w:rPr>
          <w:rFonts w:ascii="Times New Roman" w:hAnsi="Times New Roman" w:cs="Times New Roman"/>
        </w:rPr>
      </w:pPr>
    </w:p>
    <w:p w14:paraId="0866427D" w14:textId="6E2EA268" w:rsidR="00C031B3" w:rsidRDefault="00C031B3" w:rsidP="00302660">
      <w:pPr>
        <w:pStyle w:val="Standard"/>
        <w:jc w:val="both"/>
        <w:rPr>
          <w:rFonts w:ascii="Times New Roman" w:hAnsi="Times New Roman" w:cs="Times New Roman"/>
        </w:rPr>
      </w:pPr>
      <w:r w:rsidRPr="00DE6695">
        <w:rPr>
          <w:rFonts w:ascii="Times New Roman" w:hAnsi="Times New Roman" w:cs="Times New Roman"/>
          <w:b/>
          <w:bCs/>
        </w:rPr>
        <w:t>Lõike 1</w:t>
      </w:r>
      <w:r w:rsidRPr="00DE6695">
        <w:rPr>
          <w:rFonts w:ascii="Times New Roman" w:hAnsi="Times New Roman" w:cs="Times New Roman"/>
        </w:rPr>
        <w:t> kohaselt esitatakse saatekiri enne jäätmeveo algust</w:t>
      </w:r>
      <w:r w:rsidR="00A436F4" w:rsidRPr="00DE6695">
        <w:rPr>
          <w:rFonts w:ascii="Times New Roman" w:hAnsi="Times New Roman" w:cs="Times New Roman"/>
        </w:rPr>
        <w:t xml:space="preserve"> </w:t>
      </w:r>
      <w:r w:rsidR="004400BB" w:rsidRPr="00DE6695">
        <w:rPr>
          <w:rFonts w:ascii="Times New Roman" w:hAnsi="Times New Roman" w:cs="Times New Roman"/>
        </w:rPr>
        <w:t>keskkonnaotsuste infosüsteemi KOTKAS kaudu. Keskkonnaotsuste infosüsteemi luuakse alamsüsteemina jäätmeinfosüsteem PISTRIK, mis koondab kogu jäätmeandmestiku.</w:t>
      </w:r>
    </w:p>
    <w:p w14:paraId="7D942EC6" w14:textId="77777777" w:rsidR="004400BB" w:rsidRPr="00C031B3" w:rsidRDefault="004400BB" w:rsidP="00302660">
      <w:pPr>
        <w:pStyle w:val="Standard"/>
        <w:jc w:val="both"/>
        <w:rPr>
          <w:rFonts w:ascii="Times New Roman" w:hAnsi="Times New Roman" w:cs="Times New Roman"/>
        </w:rPr>
      </w:pPr>
    </w:p>
    <w:p w14:paraId="00F3E1D6" w14:textId="46DEFA28" w:rsidR="00C031B3" w:rsidRPr="00C031B3" w:rsidRDefault="00C031B3" w:rsidP="00302660">
      <w:pPr>
        <w:pStyle w:val="Standard"/>
        <w:jc w:val="both"/>
        <w:rPr>
          <w:rFonts w:ascii="Times New Roman" w:hAnsi="Times New Roman" w:cs="Times New Roman"/>
        </w:rPr>
      </w:pPr>
      <w:r w:rsidRPr="0690686E">
        <w:rPr>
          <w:rFonts w:ascii="Times New Roman" w:hAnsi="Times New Roman" w:cs="Times New Roman"/>
          <w:b/>
          <w:bCs/>
        </w:rPr>
        <w:t>Lõike 2</w:t>
      </w:r>
      <w:r w:rsidR="006D717C">
        <w:rPr>
          <w:rFonts w:ascii="Times New Roman" w:hAnsi="Times New Roman" w:cs="Times New Roman"/>
          <w:b/>
          <w:bCs/>
        </w:rPr>
        <w:t xml:space="preserve"> </w:t>
      </w:r>
      <w:r w:rsidRPr="0690686E">
        <w:rPr>
          <w:rFonts w:ascii="Times New Roman" w:hAnsi="Times New Roman" w:cs="Times New Roman"/>
        </w:rPr>
        <w:t>kohaselt esitab kohaliku omavalitsuse</w:t>
      </w:r>
      <w:r w:rsidR="006D717C">
        <w:rPr>
          <w:rFonts w:ascii="Times New Roman" w:hAnsi="Times New Roman" w:cs="Times New Roman"/>
        </w:rPr>
        <w:t xml:space="preserve"> </w:t>
      </w:r>
      <w:r w:rsidRPr="0690686E">
        <w:rPr>
          <w:rFonts w:ascii="Times New Roman" w:hAnsi="Times New Roman" w:cs="Times New Roman"/>
        </w:rPr>
        <w:t>üksuse</w:t>
      </w:r>
      <w:r w:rsidR="006D717C">
        <w:rPr>
          <w:rFonts w:ascii="Times New Roman" w:hAnsi="Times New Roman" w:cs="Times New Roman"/>
        </w:rPr>
        <w:t xml:space="preserve"> </w:t>
      </w:r>
      <w:r w:rsidRPr="0690686E">
        <w:rPr>
          <w:rFonts w:ascii="Times New Roman" w:hAnsi="Times New Roman" w:cs="Times New Roman"/>
        </w:rPr>
        <w:t>korraldatud jäätmeveo puhul saatekirja vedaja.</w:t>
      </w:r>
      <w:r w:rsidR="006D717C">
        <w:rPr>
          <w:rFonts w:ascii="Times New Roman" w:hAnsi="Times New Roman" w:cs="Times New Roman"/>
        </w:rPr>
        <w:t xml:space="preserve"> </w:t>
      </w:r>
      <w:r w:rsidRPr="0690686E">
        <w:rPr>
          <w:rFonts w:ascii="Times New Roman" w:hAnsi="Times New Roman" w:cs="Times New Roman"/>
        </w:rPr>
        <w:t>Korraldatud jäätmeveo puhul toimub jäätmete vedu kohaliku omavalitsuse üksuse</w:t>
      </w:r>
      <w:r w:rsidR="006D717C">
        <w:rPr>
          <w:rFonts w:ascii="Times New Roman" w:hAnsi="Times New Roman" w:cs="Times New Roman"/>
        </w:rPr>
        <w:t xml:space="preserve"> </w:t>
      </w:r>
      <w:r w:rsidRPr="0690686E">
        <w:rPr>
          <w:rFonts w:ascii="Times New Roman" w:hAnsi="Times New Roman" w:cs="Times New Roman"/>
        </w:rPr>
        <w:t>määratud kindlas</w:t>
      </w:r>
      <w:r w:rsidR="006D717C">
        <w:rPr>
          <w:rFonts w:ascii="Times New Roman" w:hAnsi="Times New Roman" w:cs="Times New Roman"/>
        </w:rPr>
        <w:t xml:space="preserve"> </w:t>
      </w:r>
      <w:r w:rsidRPr="0690686E">
        <w:rPr>
          <w:rFonts w:ascii="Times New Roman" w:hAnsi="Times New Roman" w:cs="Times New Roman"/>
        </w:rPr>
        <w:t>veopiirkonnas ning vedaja teenindab üldjuhul paljusid jäätmevaldajaid.</w:t>
      </w:r>
      <w:r w:rsidR="006D717C">
        <w:rPr>
          <w:rFonts w:ascii="Times New Roman" w:hAnsi="Times New Roman" w:cs="Times New Roman"/>
        </w:rPr>
        <w:t xml:space="preserve"> </w:t>
      </w:r>
      <w:r w:rsidRPr="0690686E">
        <w:rPr>
          <w:rFonts w:ascii="Times New Roman" w:hAnsi="Times New Roman" w:cs="Times New Roman"/>
        </w:rPr>
        <w:t>Vedajal on lisaks kogutavate jäätmete andmetele terviklik teave teenindatava veopiirkonna, veoringi, veo tegeliku toimumise ja muude veoringi korraldamisega seotud asjaolude kohta, mille</w:t>
      </w:r>
      <w:r w:rsidR="006D717C">
        <w:rPr>
          <w:rFonts w:ascii="Times New Roman" w:hAnsi="Times New Roman" w:cs="Times New Roman"/>
        </w:rPr>
        <w:t xml:space="preserve"> kohta</w:t>
      </w:r>
      <w:r w:rsidRPr="0690686E">
        <w:rPr>
          <w:rFonts w:ascii="Times New Roman" w:hAnsi="Times New Roman" w:cs="Times New Roman"/>
        </w:rPr>
        <w:t xml:space="preserve"> vastuvõtjal ei pruugi infot olla.</w:t>
      </w:r>
      <w:r w:rsidR="006D717C">
        <w:rPr>
          <w:rFonts w:ascii="Times New Roman" w:hAnsi="Times New Roman" w:cs="Times New Roman"/>
        </w:rPr>
        <w:t xml:space="preserve"> </w:t>
      </w:r>
      <w:r w:rsidRPr="0690686E">
        <w:rPr>
          <w:rFonts w:ascii="Times New Roman" w:hAnsi="Times New Roman" w:cs="Times New Roman"/>
        </w:rPr>
        <w:t>Seetõttu on põhjendatud, et korraldatud jäätmeveo puhul esitab saatekirja vedaja.</w:t>
      </w:r>
      <w:r w:rsidR="00B91DFD" w:rsidRPr="0690686E">
        <w:rPr>
          <w:rFonts w:ascii="Times New Roman" w:hAnsi="Times New Roman" w:cs="Times New Roman"/>
        </w:rPr>
        <w:t xml:space="preserve"> </w:t>
      </w:r>
      <w:r w:rsidR="009F26B7" w:rsidRPr="009F26B7">
        <w:rPr>
          <w:rFonts w:ascii="Times New Roman" w:hAnsi="Times New Roman" w:cs="Times New Roman"/>
        </w:rPr>
        <w:t xml:space="preserve">Kui jäätmeid ostetakse või müüakse enne vedu, esitab saatekirja edasimüüja. Sellises olukorras </w:t>
      </w:r>
      <w:r w:rsidR="009F26B7">
        <w:rPr>
          <w:rFonts w:ascii="Times New Roman" w:hAnsi="Times New Roman" w:cs="Times New Roman"/>
        </w:rPr>
        <w:t>on edasimüüja</w:t>
      </w:r>
      <w:r w:rsidR="009F26B7" w:rsidRPr="009F26B7">
        <w:rPr>
          <w:rFonts w:ascii="Times New Roman" w:hAnsi="Times New Roman" w:cs="Times New Roman"/>
        </w:rPr>
        <w:t xml:space="preserve"> jäätmete üleandmise, vedamise ja vastuvõtmise korraldamisel keskne lüli, kellel on saatekirja koostamiseks vajalik terviklik teave. Teistel jäätmeveo osa</w:t>
      </w:r>
      <w:r w:rsidR="006D717C">
        <w:rPr>
          <w:rFonts w:ascii="Times New Roman" w:hAnsi="Times New Roman" w:cs="Times New Roman"/>
        </w:rPr>
        <w:t>listel</w:t>
      </w:r>
      <w:r w:rsidR="009F26B7" w:rsidRPr="009F26B7">
        <w:rPr>
          <w:rFonts w:ascii="Times New Roman" w:hAnsi="Times New Roman" w:cs="Times New Roman"/>
        </w:rPr>
        <w:t xml:space="preserve"> ei pruugi olla kõiki saatekirja koostamiseks vajalikke andmeid, kuna tehingu- ja veoahelat puudutav tea</w:t>
      </w:r>
      <w:r w:rsidR="009F26B7">
        <w:rPr>
          <w:rFonts w:ascii="Times New Roman" w:hAnsi="Times New Roman" w:cs="Times New Roman"/>
        </w:rPr>
        <w:t>ve</w:t>
      </w:r>
      <w:r w:rsidR="009F26B7" w:rsidRPr="009F26B7">
        <w:rPr>
          <w:rFonts w:ascii="Times New Roman" w:hAnsi="Times New Roman" w:cs="Times New Roman"/>
        </w:rPr>
        <w:t xml:space="preserve"> võib olla</w:t>
      </w:r>
      <w:r w:rsidR="009F26B7">
        <w:rPr>
          <w:rFonts w:ascii="Times New Roman" w:hAnsi="Times New Roman" w:cs="Times New Roman"/>
        </w:rPr>
        <w:t xml:space="preserve"> </w:t>
      </w:r>
      <w:r w:rsidR="009F26B7" w:rsidRPr="009F26B7">
        <w:rPr>
          <w:rFonts w:ascii="Times New Roman" w:hAnsi="Times New Roman" w:cs="Times New Roman"/>
        </w:rPr>
        <w:t xml:space="preserve">edasimüüja </w:t>
      </w:r>
      <w:r w:rsidR="009F26B7">
        <w:rPr>
          <w:rFonts w:ascii="Times New Roman" w:hAnsi="Times New Roman" w:cs="Times New Roman"/>
        </w:rPr>
        <w:t>ä</w:t>
      </w:r>
      <w:r w:rsidR="009F26B7" w:rsidRPr="009F26B7">
        <w:rPr>
          <w:rFonts w:ascii="Times New Roman" w:hAnsi="Times New Roman" w:cs="Times New Roman"/>
        </w:rPr>
        <w:t xml:space="preserve">risaladus. </w:t>
      </w:r>
      <w:r w:rsidRPr="0690686E">
        <w:rPr>
          <w:rFonts w:ascii="Times New Roman" w:hAnsi="Times New Roman" w:cs="Times New Roman"/>
        </w:rPr>
        <w:t>Muudel juhtudel võib saatekirja esitada</w:t>
      </w:r>
      <w:r w:rsidR="00683FAA">
        <w:rPr>
          <w:rFonts w:ascii="Times New Roman" w:hAnsi="Times New Roman" w:cs="Times New Roman"/>
        </w:rPr>
        <w:t xml:space="preserve"> </w:t>
      </w:r>
      <w:r w:rsidRPr="0690686E">
        <w:rPr>
          <w:rFonts w:ascii="Times New Roman" w:hAnsi="Times New Roman" w:cs="Times New Roman"/>
        </w:rPr>
        <w:t>nii</w:t>
      </w:r>
      <w:r w:rsidR="00683FAA">
        <w:rPr>
          <w:rFonts w:ascii="Times New Roman" w:hAnsi="Times New Roman" w:cs="Times New Roman"/>
        </w:rPr>
        <w:t xml:space="preserve"> </w:t>
      </w:r>
      <w:r w:rsidRPr="0690686E">
        <w:rPr>
          <w:rFonts w:ascii="Times New Roman" w:hAnsi="Times New Roman" w:cs="Times New Roman"/>
        </w:rPr>
        <w:t>vedaja, üleandja</w:t>
      </w:r>
      <w:r w:rsidR="00683FAA">
        <w:rPr>
          <w:rFonts w:ascii="Times New Roman" w:hAnsi="Times New Roman" w:cs="Times New Roman"/>
        </w:rPr>
        <w:t xml:space="preserve"> </w:t>
      </w:r>
      <w:r w:rsidRPr="0690686E">
        <w:rPr>
          <w:rFonts w:ascii="Times New Roman" w:hAnsi="Times New Roman" w:cs="Times New Roman"/>
        </w:rPr>
        <w:t>kui</w:t>
      </w:r>
      <w:r w:rsidR="00683FAA">
        <w:rPr>
          <w:rFonts w:ascii="Times New Roman" w:hAnsi="Times New Roman" w:cs="Times New Roman"/>
        </w:rPr>
        <w:t xml:space="preserve"> </w:t>
      </w:r>
      <w:r w:rsidRPr="0690686E">
        <w:rPr>
          <w:rFonts w:ascii="Times New Roman" w:hAnsi="Times New Roman" w:cs="Times New Roman"/>
        </w:rPr>
        <w:t>ka</w:t>
      </w:r>
      <w:r w:rsidR="00683FAA">
        <w:rPr>
          <w:rFonts w:ascii="Times New Roman" w:hAnsi="Times New Roman" w:cs="Times New Roman"/>
        </w:rPr>
        <w:t xml:space="preserve"> </w:t>
      </w:r>
      <w:r w:rsidRPr="0690686E">
        <w:rPr>
          <w:rFonts w:ascii="Times New Roman" w:hAnsi="Times New Roman" w:cs="Times New Roman"/>
        </w:rPr>
        <w:t>vastuvõtja selle</w:t>
      </w:r>
      <w:r w:rsidR="00683FAA">
        <w:rPr>
          <w:rFonts w:ascii="Times New Roman" w:hAnsi="Times New Roman" w:cs="Times New Roman"/>
        </w:rPr>
        <w:t xml:space="preserve"> järgi</w:t>
      </w:r>
      <w:r w:rsidRPr="0690686E">
        <w:rPr>
          <w:rFonts w:ascii="Times New Roman" w:hAnsi="Times New Roman" w:cs="Times New Roman"/>
        </w:rPr>
        <w:t>, kuidas osa</w:t>
      </w:r>
      <w:r w:rsidR="00683FAA">
        <w:rPr>
          <w:rFonts w:ascii="Times New Roman" w:hAnsi="Times New Roman" w:cs="Times New Roman"/>
        </w:rPr>
        <w:t>lised</w:t>
      </w:r>
      <w:r w:rsidRPr="0690686E">
        <w:rPr>
          <w:rFonts w:ascii="Times New Roman" w:hAnsi="Times New Roman" w:cs="Times New Roman"/>
        </w:rPr>
        <w:t xml:space="preserve"> kokku lepivad.</w:t>
      </w:r>
      <w:r w:rsidR="00683FAA">
        <w:rPr>
          <w:rFonts w:ascii="Times New Roman" w:hAnsi="Times New Roman" w:cs="Times New Roman"/>
        </w:rPr>
        <w:t xml:space="preserve"> </w:t>
      </w:r>
      <w:r w:rsidRPr="0690686E">
        <w:rPr>
          <w:rFonts w:ascii="Times New Roman" w:hAnsi="Times New Roman" w:cs="Times New Roman"/>
        </w:rPr>
        <w:t>Üleandja saab saatekirja esitada üksnes juhul, kui tegemist on juriidilise isikuga või keskkonnakaitseluba omava füüsilise isikuga.</w:t>
      </w:r>
      <w:r w:rsidR="00FC1521" w:rsidRPr="0690686E">
        <w:rPr>
          <w:rFonts w:ascii="Times New Roman" w:hAnsi="Times New Roman" w:cs="Times New Roman"/>
        </w:rPr>
        <w:t xml:space="preserve"> </w:t>
      </w:r>
      <w:r w:rsidRPr="0690686E">
        <w:rPr>
          <w:rFonts w:ascii="Times New Roman" w:hAnsi="Times New Roman" w:cs="Times New Roman"/>
        </w:rPr>
        <w:t>Selline paindlikkus</w:t>
      </w:r>
      <w:r w:rsidR="00683FAA">
        <w:rPr>
          <w:rFonts w:ascii="Times New Roman" w:hAnsi="Times New Roman" w:cs="Times New Roman"/>
        </w:rPr>
        <w:t xml:space="preserve"> </w:t>
      </w:r>
      <w:r w:rsidRPr="0690686E">
        <w:rPr>
          <w:rFonts w:ascii="Times New Roman" w:hAnsi="Times New Roman" w:cs="Times New Roman"/>
        </w:rPr>
        <w:t>saatekirja koostamisel</w:t>
      </w:r>
      <w:r w:rsidR="00683FAA">
        <w:rPr>
          <w:rFonts w:ascii="Times New Roman" w:hAnsi="Times New Roman" w:cs="Times New Roman"/>
        </w:rPr>
        <w:t xml:space="preserve"> </w:t>
      </w:r>
      <w:r w:rsidRPr="0690686E">
        <w:rPr>
          <w:rFonts w:ascii="Times New Roman" w:hAnsi="Times New Roman" w:cs="Times New Roman"/>
        </w:rPr>
        <w:t>võimaldab arvestada erinevate ärimudelite ja tööprotsessidega.</w:t>
      </w:r>
      <w:r w:rsidR="00683FAA">
        <w:rPr>
          <w:rFonts w:ascii="Times New Roman" w:hAnsi="Times New Roman" w:cs="Times New Roman"/>
        </w:rPr>
        <w:t xml:space="preserve"> </w:t>
      </w:r>
      <w:r w:rsidRPr="0690686E">
        <w:rPr>
          <w:rFonts w:ascii="Times New Roman" w:hAnsi="Times New Roman" w:cs="Times New Roman"/>
        </w:rPr>
        <w:t>Saatekirja koostab sellisel juhul see osa</w:t>
      </w:r>
      <w:r w:rsidR="00683FAA">
        <w:rPr>
          <w:rFonts w:ascii="Times New Roman" w:hAnsi="Times New Roman" w:cs="Times New Roman"/>
        </w:rPr>
        <w:t>line</w:t>
      </w:r>
      <w:r w:rsidRPr="0690686E">
        <w:rPr>
          <w:rFonts w:ascii="Times New Roman" w:hAnsi="Times New Roman" w:cs="Times New Roman"/>
        </w:rPr>
        <w:t>, kellel on konkreetse veo asjaolusid arvestades kõige</w:t>
      </w:r>
      <w:r w:rsidR="00683FAA">
        <w:rPr>
          <w:rFonts w:ascii="Times New Roman" w:hAnsi="Times New Roman" w:cs="Times New Roman"/>
        </w:rPr>
        <w:t xml:space="preserve"> </w:t>
      </w:r>
      <w:r w:rsidRPr="0690686E">
        <w:rPr>
          <w:rFonts w:ascii="Times New Roman" w:hAnsi="Times New Roman" w:cs="Times New Roman"/>
        </w:rPr>
        <w:t>täpsem</w:t>
      </w:r>
      <w:r w:rsidR="00683FAA">
        <w:rPr>
          <w:rFonts w:ascii="Times New Roman" w:hAnsi="Times New Roman" w:cs="Times New Roman"/>
        </w:rPr>
        <w:t xml:space="preserve"> </w:t>
      </w:r>
      <w:r w:rsidRPr="0690686E">
        <w:rPr>
          <w:rFonts w:ascii="Times New Roman" w:hAnsi="Times New Roman" w:cs="Times New Roman"/>
        </w:rPr>
        <w:t>teave saatekirja koostamiseks või kelle tööprotsessi saatekirja koostamine kõige paremini sobib.</w:t>
      </w:r>
    </w:p>
    <w:p w14:paraId="272B6E37" w14:textId="1FE7E80C" w:rsidR="00C031B3" w:rsidRPr="00C031B3" w:rsidRDefault="00C031B3" w:rsidP="00302660">
      <w:pPr>
        <w:pStyle w:val="Standard"/>
        <w:jc w:val="both"/>
        <w:rPr>
          <w:rFonts w:ascii="Times New Roman" w:hAnsi="Times New Roman" w:cs="Times New Roman"/>
        </w:rPr>
      </w:pPr>
    </w:p>
    <w:p w14:paraId="482FF28C" w14:textId="27FD9733" w:rsidR="00C031B3" w:rsidRPr="00C031B3" w:rsidRDefault="00C031B3" w:rsidP="00302660">
      <w:pPr>
        <w:pStyle w:val="Standard"/>
        <w:jc w:val="both"/>
        <w:rPr>
          <w:rFonts w:ascii="Times New Roman" w:hAnsi="Times New Roman" w:cs="Times New Roman"/>
        </w:rPr>
      </w:pPr>
      <w:r w:rsidRPr="00C031B3">
        <w:rPr>
          <w:rFonts w:ascii="Times New Roman" w:hAnsi="Times New Roman" w:cs="Times New Roman"/>
          <w:b/>
          <w:bCs/>
        </w:rPr>
        <w:t>Lõike 3</w:t>
      </w:r>
      <w:r w:rsidR="00683FAA">
        <w:rPr>
          <w:rFonts w:ascii="Times New Roman" w:hAnsi="Times New Roman" w:cs="Times New Roman"/>
          <w:b/>
          <w:bCs/>
        </w:rPr>
        <w:t xml:space="preserve"> </w:t>
      </w:r>
      <w:r w:rsidRPr="00C031B3">
        <w:rPr>
          <w:rFonts w:ascii="Times New Roman" w:hAnsi="Times New Roman" w:cs="Times New Roman"/>
        </w:rPr>
        <w:t>kohaselt esitab jäätmeseaduse § 117¹ lõikes 3 nimetatud juhul saatekirja jäätmete vastuvõtja enne jäätmete vastuvõtmist.</w:t>
      </w:r>
      <w:r w:rsidR="00A67DB9">
        <w:rPr>
          <w:rFonts w:ascii="Times New Roman" w:hAnsi="Times New Roman" w:cs="Times New Roman"/>
        </w:rPr>
        <w:t xml:space="preserve"> Paragrahvi</w:t>
      </w:r>
      <w:r w:rsidRPr="00C031B3">
        <w:rPr>
          <w:rFonts w:ascii="Times New Roman" w:hAnsi="Times New Roman" w:cs="Times New Roman"/>
        </w:rPr>
        <w:t xml:space="preserve"> 117</w:t>
      </w:r>
      <w:r w:rsidRPr="00C031B3">
        <w:rPr>
          <w:rFonts w:ascii="Times New Roman" w:hAnsi="Times New Roman" w:cs="Times New Roman"/>
          <w:vertAlign w:val="superscript"/>
        </w:rPr>
        <w:t>1</w:t>
      </w:r>
      <w:r w:rsidRPr="00C031B3">
        <w:rPr>
          <w:rFonts w:ascii="Times New Roman" w:hAnsi="Times New Roman" w:cs="Times New Roman"/>
        </w:rPr>
        <w:t> lõike 3 järgi ei kohaldata nõuet, et saatekiri tuleb esitada enne veo algust füüsilise isiku suhtes kodumajapidamises tekkivate, juriidilise isiku suhtes isiku enda tegevuses tekkivate ja päästeasutuse suhtes päästetööl kogutud jäätmete vedamise korral. Nimetatud juhtudel koostab saatekirja jäätmete vastuvõtja enne jäätmete vastuvõtmist.</w:t>
      </w:r>
    </w:p>
    <w:p w14:paraId="7278BD89" w14:textId="2D49E0A8" w:rsidR="00C031B3" w:rsidRPr="00C031B3" w:rsidRDefault="00C031B3" w:rsidP="00302660">
      <w:pPr>
        <w:pStyle w:val="Standard"/>
        <w:jc w:val="both"/>
        <w:rPr>
          <w:rFonts w:ascii="Times New Roman" w:hAnsi="Times New Roman" w:cs="Times New Roman"/>
        </w:rPr>
      </w:pPr>
    </w:p>
    <w:p w14:paraId="74B4952C" w14:textId="1019B412" w:rsidR="00C031B3" w:rsidRPr="00C031B3" w:rsidRDefault="00C031B3" w:rsidP="00302660">
      <w:pPr>
        <w:pStyle w:val="Standard"/>
        <w:jc w:val="both"/>
        <w:rPr>
          <w:rFonts w:ascii="Times New Roman" w:hAnsi="Times New Roman" w:cs="Times New Roman"/>
        </w:rPr>
      </w:pPr>
      <w:r w:rsidRPr="00EB24DC">
        <w:rPr>
          <w:rFonts w:ascii="Times New Roman" w:hAnsi="Times New Roman" w:cs="Times New Roman"/>
          <w:b/>
          <w:bCs/>
        </w:rPr>
        <w:t>Lõikes 4 </w:t>
      </w:r>
      <w:r w:rsidRPr="00EB24DC">
        <w:rPr>
          <w:rFonts w:ascii="Times New Roman" w:hAnsi="Times New Roman" w:cs="Times New Roman"/>
        </w:rPr>
        <w:t>sätestatakse</w:t>
      </w:r>
      <w:r w:rsidRPr="00C031B3">
        <w:rPr>
          <w:rFonts w:ascii="Times New Roman" w:hAnsi="Times New Roman" w:cs="Times New Roman"/>
        </w:rPr>
        <w:t xml:space="preserve"> er</w:t>
      </w:r>
      <w:r w:rsidR="005E20BC">
        <w:rPr>
          <w:rFonts w:ascii="Times New Roman" w:hAnsi="Times New Roman" w:cs="Times New Roman"/>
        </w:rPr>
        <w:t xml:space="preserve">and </w:t>
      </w:r>
      <w:r w:rsidRPr="00C031B3">
        <w:rPr>
          <w:rFonts w:ascii="Times New Roman" w:hAnsi="Times New Roman" w:cs="Times New Roman"/>
        </w:rPr>
        <w:t>kaevandamisjäätmete ning põlevkivi põletamisel ja termilisel töötlemisel tekkivate jäätmete</w:t>
      </w:r>
      <w:r w:rsidR="005E20BC">
        <w:rPr>
          <w:rFonts w:ascii="Times New Roman" w:hAnsi="Times New Roman" w:cs="Times New Roman"/>
        </w:rPr>
        <w:t xml:space="preserve"> </w:t>
      </w:r>
      <w:r w:rsidRPr="00C031B3">
        <w:rPr>
          <w:rFonts w:ascii="Times New Roman" w:hAnsi="Times New Roman" w:cs="Times New Roman"/>
        </w:rPr>
        <w:t>korral. Kui nimetatud jäätme</w:t>
      </w:r>
      <w:r w:rsidR="005E20BC">
        <w:rPr>
          <w:rFonts w:ascii="Times New Roman" w:hAnsi="Times New Roman" w:cs="Times New Roman"/>
        </w:rPr>
        <w:t>id</w:t>
      </w:r>
      <w:r w:rsidRPr="00C031B3">
        <w:rPr>
          <w:rFonts w:ascii="Times New Roman" w:hAnsi="Times New Roman" w:cs="Times New Roman"/>
        </w:rPr>
        <w:t xml:space="preserve"> ve</w:t>
      </w:r>
      <w:r w:rsidR="005E20BC">
        <w:rPr>
          <w:rFonts w:ascii="Times New Roman" w:hAnsi="Times New Roman" w:cs="Times New Roman"/>
        </w:rPr>
        <w:t xml:space="preserve">etakse </w:t>
      </w:r>
      <w:r w:rsidRPr="00C031B3">
        <w:rPr>
          <w:rFonts w:ascii="Times New Roman" w:hAnsi="Times New Roman" w:cs="Times New Roman"/>
        </w:rPr>
        <w:t>sama ettevõtja tegevuskohtade vahel või samasse kontserni kuuluvate ettevõtjate tegevuskohtade vahel</w:t>
      </w:r>
      <w:r w:rsidR="005E20BC">
        <w:rPr>
          <w:rFonts w:ascii="Times New Roman" w:hAnsi="Times New Roman" w:cs="Times New Roman"/>
        </w:rPr>
        <w:t xml:space="preserve"> </w:t>
      </w:r>
      <w:r w:rsidRPr="00C031B3">
        <w:rPr>
          <w:rFonts w:ascii="Times New Roman" w:hAnsi="Times New Roman" w:cs="Times New Roman"/>
        </w:rPr>
        <w:t>ning</w:t>
      </w:r>
      <w:r w:rsidR="005E20BC">
        <w:rPr>
          <w:rFonts w:ascii="Times New Roman" w:hAnsi="Times New Roman" w:cs="Times New Roman"/>
        </w:rPr>
        <w:t xml:space="preserve"> </w:t>
      </w:r>
      <w:r w:rsidRPr="00C031B3">
        <w:rPr>
          <w:rFonts w:ascii="Times New Roman" w:hAnsi="Times New Roman" w:cs="Times New Roman"/>
        </w:rPr>
        <w:t>veo osa</w:t>
      </w:r>
      <w:r w:rsidR="005E20BC">
        <w:rPr>
          <w:rFonts w:ascii="Times New Roman" w:hAnsi="Times New Roman" w:cs="Times New Roman"/>
        </w:rPr>
        <w:t>lised</w:t>
      </w:r>
      <w:r w:rsidRPr="00C031B3">
        <w:rPr>
          <w:rFonts w:ascii="Times New Roman" w:hAnsi="Times New Roman" w:cs="Times New Roman"/>
        </w:rPr>
        <w:t xml:space="preserve"> ning lähte- ja sihtkohad on samad, on selliste vedude kohta lubatud esitada koondsaatekiri, milles kajastatakse eelmise kvartali vedude andmed.</w:t>
      </w:r>
    </w:p>
    <w:p w14:paraId="0C77D7EE" w14:textId="77777777" w:rsidR="005E20BC" w:rsidRDefault="005E20BC" w:rsidP="00302660">
      <w:pPr>
        <w:pStyle w:val="Standard"/>
        <w:jc w:val="both"/>
        <w:rPr>
          <w:rFonts w:ascii="Times New Roman" w:hAnsi="Times New Roman" w:cs="Times New Roman"/>
        </w:rPr>
      </w:pPr>
    </w:p>
    <w:p w14:paraId="02D216DB" w14:textId="281AF652" w:rsidR="00C031B3" w:rsidRPr="00C031B3" w:rsidRDefault="00C031B3" w:rsidP="00302660">
      <w:pPr>
        <w:pStyle w:val="Standard"/>
        <w:jc w:val="both"/>
        <w:rPr>
          <w:rFonts w:ascii="Times New Roman" w:hAnsi="Times New Roman" w:cs="Times New Roman"/>
        </w:rPr>
      </w:pPr>
      <w:r w:rsidRPr="00C031B3">
        <w:rPr>
          <w:rFonts w:ascii="Times New Roman" w:hAnsi="Times New Roman" w:cs="Times New Roman"/>
        </w:rPr>
        <w:t xml:space="preserve">Erand on ette nähtud suuremahuliste ja korduvate jäätmevedude jaoks, </w:t>
      </w:r>
      <w:r w:rsidR="00A67DB9">
        <w:rPr>
          <w:rFonts w:ascii="Times New Roman" w:hAnsi="Times New Roman" w:cs="Times New Roman"/>
        </w:rPr>
        <w:t>kui</w:t>
      </w:r>
      <w:r w:rsidRPr="00C031B3">
        <w:rPr>
          <w:rFonts w:ascii="Times New Roman" w:hAnsi="Times New Roman" w:cs="Times New Roman"/>
        </w:rPr>
        <w:t xml:space="preserve"> </w:t>
      </w:r>
      <w:r w:rsidR="00A67DB9">
        <w:rPr>
          <w:rFonts w:ascii="Times New Roman" w:hAnsi="Times New Roman" w:cs="Times New Roman"/>
        </w:rPr>
        <w:t>jäätmeid veetakse</w:t>
      </w:r>
      <w:r w:rsidRPr="00C031B3">
        <w:rPr>
          <w:rFonts w:ascii="Times New Roman" w:hAnsi="Times New Roman" w:cs="Times New Roman"/>
        </w:rPr>
        <w:t xml:space="preserve"> regulaarselt samast jäätmete tekkekohast samasse käitluskohta. Erand hõlmab lisaks autoveole jäätmete transportimist linttranspordiga ja muul sarnasel viisil.</w:t>
      </w:r>
      <w:r w:rsidR="00FC1521">
        <w:rPr>
          <w:rFonts w:ascii="Times New Roman" w:hAnsi="Times New Roman" w:cs="Times New Roman"/>
        </w:rPr>
        <w:t xml:space="preserve"> </w:t>
      </w:r>
      <w:r w:rsidRPr="00C031B3">
        <w:rPr>
          <w:rFonts w:ascii="Times New Roman" w:hAnsi="Times New Roman" w:cs="Times New Roman"/>
        </w:rPr>
        <w:t xml:space="preserve">See säte hõlmab lisaks sama ettevõtja tegevuskohtade vahelisele veole ka </w:t>
      </w:r>
      <w:r w:rsidR="00A67DB9">
        <w:rPr>
          <w:rFonts w:ascii="Times New Roman" w:hAnsi="Times New Roman" w:cs="Times New Roman"/>
        </w:rPr>
        <w:t xml:space="preserve">vedu </w:t>
      </w:r>
      <w:r w:rsidRPr="00C031B3">
        <w:rPr>
          <w:rFonts w:ascii="Times New Roman" w:hAnsi="Times New Roman" w:cs="Times New Roman"/>
        </w:rPr>
        <w:t>samasse kontserni kuuluvate ettevõtjate tegevuskohtade vahel. Kontserni mõiste sisustamisel lähtutakse äriseadustiku §-st 6. Äriseadustiku § 6 lõike 3 kohaselt moodustab emaettevõtja koos tütarettevõtjatega kontserni. Sama paragrahvi lõigetes 1 ja 2 on sätestatud, millal loetakse äriühing emaettevõtjaks ja teine äriühing tütarettevõtjaks. Kontserni hõlmamine on vajalik, kuna jäätmete teke ja käitlus </w:t>
      </w:r>
      <w:r w:rsidR="00302660" w:rsidRPr="00C031B3">
        <w:rPr>
          <w:rFonts w:ascii="Times New Roman" w:hAnsi="Times New Roman" w:cs="Times New Roman"/>
        </w:rPr>
        <w:t>või</w:t>
      </w:r>
      <w:r w:rsidR="00302660">
        <w:rPr>
          <w:rFonts w:ascii="Times New Roman" w:hAnsi="Times New Roman" w:cs="Times New Roman"/>
        </w:rPr>
        <w:t>vad</w:t>
      </w:r>
      <w:r w:rsidR="00302660" w:rsidRPr="00C031B3">
        <w:rPr>
          <w:rFonts w:ascii="Times New Roman" w:hAnsi="Times New Roman" w:cs="Times New Roman"/>
        </w:rPr>
        <w:t xml:space="preserve"> </w:t>
      </w:r>
      <w:r w:rsidRPr="00C031B3">
        <w:rPr>
          <w:rFonts w:ascii="Times New Roman" w:hAnsi="Times New Roman" w:cs="Times New Roman"/>
        </w:rPr>
        <w:t>toimuda sama ettevõtlusgrupi eri äriühingute tegevuskohtades, kuigi jäätmevoog on sama kontserni sisene ja korduv.</w:t>
      </w:r>
      <w:r w:rsidR="00FC1521">
        <w:rPr>
          <w:rFonts w:ascii="Times New Roman" w:hAnsi="Times New Roman" w:cs="Times New Roman"/>
        </w:rPr>
        <w:t xml:space="preserve"> </w:t>
      </w:r>
      <w:r w:rsidRPr="00C031B3">
        <w:rPr>
          <w:rFonts w:ascii="Times New Roman" w:hAnsi="Times New Roman" w:cs="Times New Roman"/>
        </w:rPr>
        <w:t>Sellistel juhtudel ei anna iga üksiku veo kohta eraldi saatekirja koostamine jäätmete liikumise jälgi</w:t>
      </w:r>
      <w:r w:rsidR="00A67DB9">
        <w:rPr>
          <w:rFonts w:ascii="Times New Roman" w:hAnsi="Times New Roman" w:cs="Times New Roman"/>
        </w:rPr>
        <w:t>mise</w:t>
      </w:r>
      <w:r w:rsidRPr="00C031B3">
        <w:rPr>
          <w:rFonts w:ascii="Times New Roman" w:hAnsi="Times New Roman" w:cs="Times New Roman"/>
        </w:rPr>
        <w:t xml:space="preserve"> seisukohast olulist lisandväärtust, kuid suurendaks ebaproportsionaalselt ettevõtjate halduskoormust.</w:t>
      </w:r>
    </w:p>
    <w:p w14:paraId="50C37D57" w14:textId="6FF07732" w:rsidR="00C031B3" w:rsidRPr="00C031B3" w:rsidRDefault="00C031B3" w:rsidP="00302660">
      <w:pPr>
        <w:pStyle w:val="Standard"/>
        <w:jc w:val="both"/>
        <w:rPr>
          <w:rFonts w:ascii="Times New Roman" w:hAnsi="Times New Roman" w:cs="Times New Roman"/>
        </w:rPr>
      </w:pPr>
    </w:p>
    <w:p w14:paraId="3DFBF470" w14:textId="1F9FF470" w:rsidR="00C031B3" w:rsidRPr="00C031B3" w:rsidRDefault="00C272A5" w:rsidP="00302660">
      <w:pPr>
        <w:pStyle w:val="Standard"/>
        <w:jc w:val="both"/>
        <w:rPr>
          <w:rFonts w:ascii="Times New Roman" w:hAnsi="Times New Roman" w:cs="Times New Roman"/>
        </w:rPr>
      </w:pPr>
      <w:r w:rsidRPr="0690686E">
        <w:rPr>
          <w:rFonts w:ascii="Times New Roman" w:hAnsi="Times New Roman" w:cs="Times New Roman"/>
          <w:b/>
          <w:bCs/>
        </w:rPr>
        <w:t>Lõikes 5</w:t>
      </w:r>
      <w:r w:rsidRPr="0690686E">
        <w:rPr>
          <w:rFonts w:ascii="Times New Roman" w:hAnsi="Times New Roman" w:cs="Times New Roman"/>
        </w:rPr>
        <w:t xml:space="preserve"> sätestatakse lõikes 4 nimetatud koondsaatekirja esitamise tähtaeg. Koondsaatekiri tuleb esitada hiljemalt </w:t>
      </w:r>
      <w:r w:rsidR="2DBC7BBB" w:rsidRPr="0690686E">
        <w:rPr>
          <w:rFonts w:ascii="Times New Roman" w:hAnsi="Times New Roman" w:cs="Times New Roman"/>
        </w:rPr>
        <w:t xml:space="preserve">iga </w:t>
      </w:r>
      <w:r w:rsidRPr="0690686E">
        <w:rPr>
          <w:rFonts w:ascii="Times New Roman" w:hAnsi="Times New Roman" w:cs="Times New Roman"/>
        </w:rPr>
        <w:t xml:space="preserve">kvartalile järgneva kuu </w:t>
      </w:r>
      <w:r w:rsidR="00413A6D" w:rsidRPr="258D3E19">
        <w:rPr>
          <w:rFonts w:ascii="Times New Roman" w:hAnsi="Times New Roman" w:cs="Times New Roman"/>
        </w:rPr>
        <w:t>kümnendaks</w:t>
      </w:r>
      <w:r w:rsidR="79D23CE6" w:rsidRPr="258D3E19">
        <w:rPr>
          <w:rFonts w:ascii="Times New Roman" w:hAnsi="Times New Roman" w:cs="Times New Roman"/>
        </w:rPr>
        <w:t xml:space="preserve"> </w:t>
      </w:r>
      <w:r w:rsidRPr="258D3E19">
        <w:rPr>
          <w:rFonts w:ascii="Times New Roman" w:hAnsi="Times New Roman" w:cs="Times New Roman"/>
        </w:rPr>
        <w:t>kuupäevaks</w:t>
      </w:r>
      <w:r w:rsidR="00836D15" w:rsidRPr="258D3E19">
        <w:rPr>
          <w:rFonts w:ascii="Times New Roman" w:hAnsi="Times New Roman" w:cs="Times New Roman"/>
        </w:rPr>
        <w:t xml:space="preserve"> (k.a)</w:t>
      </w:r>
      <w:r w:rsidR="00687BE1" w:rsidRPr="258D3E19">
        <w:rPr>
          <w:rFonts w:ascii="Times New Roman" w:hAnsi="Times New Roman" w:cs="Times New Roman"/>
        </w:rPr>
        <w:t>.</w:t>
      </w:r>
      <w:r w:rsidR="00A436F4">
        <w:rPr>
          <w:rFonts w:ascii="Times New Roman" w:hAnsi="Times New Roman" w:cs="Times New Roman"/>
        </w:rPr>
        <w:t xml:space="preserve"> </w:t>
      </w:r>
      <w:r w:rsidRPr="0690686E">
        <w:rPr>
          <w:rFonts w:ascii="Times New Roman" w:hAnsi="Times New Roman" w:cs="Times New Roman"/>
        </w:rPr>
        <w:t xml:space="preserve">Tähtaeg on seotud </w:t>
      </w:r>
      <w:r w:rsidR="00302660">
        <w:rPr>
          <w:rFonts w:ascii="Times New Roman" w:hAnsi="Times New Roman" w:cs="Times New Roman"/>
        </w:rPr>
        <w:t>eelnõu</w:t>
      </w:r>
      <w:r w:rsidRPr="0690686E">
        <w:rPr>
          <w:rFonts w:ascii="Times New Roman" w:hAnsi="Times New Roman" w:cs="Times New Roman"/>
        </w:rPr>
        <w:t xml:space="preserve"> § 4 lõikes 5 sätestatud saatekirja andmete kinnitamise tähtajaga, milleks on </w:t>
      </w:r>
      <w:r w:rsidR="00413A6D">
        <w:rPr>
          <w:rFonts w:ascii="Times New Roman" w:hAnsi="Times New Roman" w:cs="Times New Roman"/>
        </w:rPr>
        <w:t>kümme</w:t>
      </w:r>
      <w:r w:rsidR="00413A6D" w:rsidRPr="0690686E">
        <w:rPr>
          <w:rFonts w:ascii="Times New Roman" w:hAnsi="Times New Roman" w:cs="Times New Roman"/>
        </w:rPr>
        <w:t xml:space="preserve"> </w:t>
      </w:r>
      <w:r w:rsidRPr="0690686E">
        <w:rPr>
          <w:rFonts w:ascii="Times New Roman" w:hAnsi="Times New Roman" w:cs="Times New Roman"/>
        </w:rPr>
        <w:t>päeva, ning jäätmearuande esitamise täht</w:t>
      </w:r>
      <w:r w:rsidR="00A67DB9">
        <w:rPr>
          <w:rFonts w:ascii="Times New Roman" w:hAnsi="Times New Roman" w:cs="Times New Roman"/>
        </w:rPr>
        <w:t>päevaga</w:t>
      </w:r>
      <w:r w:rsidRPr="0690686E">
        <w:rPr>
          <w:rFonts w:ascii="Times New Roman" w:hAnsi="Times New Roman" w:cs="Times New Roman"/>
        </w:rPr>
        <w:t>, mi</w:t>
      </w:r>
      <w:r w:rsidR="00A67DB9">
        <w:rPr>
          <w:rFonts w:ascii="Times New Roman" w:hAnsi="Times New Roman" w:cs="Times New Roman"/>
        </w:rPr>
        <w:t>s</w:t>
      </w:r>
      <w:r w:rsidRPr="0690686E">
        <w:rPr>
          <w:rFonts w:ascii="Times New Roman" w:hAnsi="Times New Roman" w:cs="Times New Roman"/>
        </w:rPr>
        <w:t xml:space="preserve"> on samuti kvartalile järgneva kuu </w:t>
      </w:r>
      <w:r w:rsidR="00413A6D">
        <w:rPr>
          <w:rFonts w:ascii="Times New Roman" w:hAnsi="Times New Roman" w:cs="Times New Roman"/>
        </w:rPr>
        <w:t>kümnes</w:t>
      </w:r>
      <w:r w:rsidR="00FE45E2">
        <w:rPr>
          <w:rFonts w:ascii="Times New Roman" w:hAnsi="Times New Roman" w:cs="Times New Roman"/>
        </w:rPr>
        <w:t xml:space="preserve"> </w:t>
      </w:r>
      <w:r w:rsidRPr="0690686E">
        <w:rPr>
          <w:rFonts w:ascii="Times New Roman" w:hAnsi="Times New Roman" w:cs="Times New Roman"/>
        </w:rPr>
        <w:t>kuupäev. Koondsaatekirja esitamise tähtaja määramisel on arvestatud ka sellega, et kvartali lõpus toimunud veod oleks võimalik koondsaatekirjale kanda ning veo osa</w:t>
      </w:r>
      <w:r w:rsidR="00302660">
        <w:rPr>
          <w:rFonts w:ascii="Times New Roman" w:hAnsi="Times New Roman" w:cs="Times New Roman"/>
        </w:rPr>
        <w:t>listel</w:t>
      </w:r>
      <w:r w:rsidRPr="0690686E">
        <w:rPr>
          <w:rFonts w:ascii="Times New Roman" w:hAnsi="Times New Roman" w:cs="Times New Roman"/>
        </w:rPr>
        <w:t xml:space="preserve"> oleks vajaduse korral aega andmeid kontrollida ja täiendada. Samal ajal peab koondsaatekiri olema esitatud selliselt, et kõi</w:t>
      </w:r>
      <w:r w:rsidR="00302660">
        <w:rPr>
          <w:rFonts w:ascii="Times New Roman" w:hAnsi="Times New Roman" w:cs="Times New Roman"/>
        </w:rPr>
        <w:t>k</w:t>
      </w:r>
      <w:r w:rsidRPr="0690686E">
        <w:rPr>
          <w:rFonts w:ascii="Times New Roman" w:hAnsi="Times New Roman" w:cs="Times New Roman"/>
        </w:rPr>
        <w:t xml:space="preserve"> nõutud jäätmeveo osa</w:t>
      </w:r>
      <w:r w:rsidR="00302660">
        <w:rPr>
          <w:rFonts w:ascii="Times New Roman" w:hAnsi="Times New Roman" w:cs="Times New Roman"/>
        </w:rPr>
        <w:t>lised saaksid saatekirja</w:t>
      </w:r>
      <w:r w:rsidRPr="0690686E">
        <w:rPr>
          <w:rFonts w:ascii="Times New Roman" w:hAnsi="Times New Roman" w:cs="Times New Roman"/>
        </w:rPr>
        <w:t xml:space="preserve"> </w:t>
      </w:r>
      <w:r w:rsidR="2727608B" w:rsidRPr="0690686E">
        <w:rPr>
          <w:rFonts w:ascii="Times New Roman" w:hAnsi="Times New Roman" w:cs="Times New Roman"/>
        </w:rPr>
        <w:t xml:space="preserve">hiljemalt </w:t>
      </w:r>
      <w:r w:rsidR="61D5EE13" w:rsidRPr="0690686E">
        <w:rPr>
          <w:rFonts w:ascii="Times New Roman" w:hAnsi="Times New Roman" w:cs="Times New Roman"/>
        </w:rPr>
        <w:t xml:space="preserve">iga </w:t>
      </w:r>
      <w:r w:rsidRPr="0690686E">
        <w:rPr>
          <w:rFonts w:ascii="Times New Roman" w:hAnsi="Times New Roman" w:cs="Times New Roman"/>
        </w:rPr>
        <w:t xml:space="preserve">kvartalile järgneva kuu </w:t>
      </w:r>
      <w:r w:rsidR="00413A6D" w:rsidRPr="7A2B7C7E">
        <w:rPr>
          <w:rFonts w:ascii="Times New Roman" w:hAnsi="Times New Roman" w:cs="Times New Roman"/>
        </w:rPr>
        <w:t>kümnendaks</w:t>
      </w:r>
      <w:r w:rsidR="68489582" w:rsidRPr="7A2B7C7E">
        <w:rPr>
          <w:rFonts w:ascii="Times New Roman" w:hAnsi="Times New Roman" w:cs="Times New Roman"/>
        </w:rPr>
        <w:t xml:space="preserve"> </w:t>
      </w:r>
      <w:r w:rsidRPr="7A2B7C7E">
        <w:rPr>
          <w:rFonts w:ascii="Times New Roman" w:hAnsi="Times New Roman" w:cs="Times New Roman"/>
        </w:rPr>
        <w:t>kuupäevaks</w:t>
      </w:r>
      <w:r w:rsidRPr="0690686E">
        <w:rPr>
          <w:rFonts w:ascii="Times New Roman" w:hAnsi="Times New Roman" w:cs="Times New Roman"/>
        </w:rPr>
        <w:t xml:space="preserve"> kinnitatud ja saatekirja andmed jõuaksid </w:t>
      </w:r>
      <w:r w:rsidR="001A4300">
        <w:rPr>
          <w:rFonts w:ascii="Times New Roman" w:hAnsi="Times New Roman" w:cs="Times New Roman"/>
        </w:rPr>
        <w:t>andmekogus</w:t>
      </w:r>
      <w:r w:rsidR="001A4300" w:rsidRPr="0690686E">
        <w:rPr>
          <w:rFonts w:ascii="Times New Roman" w:hAnsi="Times New Roman" w:cs="Times New Roman"/>
        </w:rPr>
        <w:t xml:space="preserve"> </w:t>
      </w:r>
      <w:r w:rsidRPr="0690686E">
        <w:rPr>
          <w:rFonts w:ascii="Times New Roman" w:hAnsi="Times New Roman" w:cs="Times New Roman"/>
        </w:rPr>
        <w:t>õigeaegselt jäätmearuandesse.</w:t>
      </w:r>
    </w:p>
    <w:p w14:paraId="141A5B84" w14:textId="77777777" w:rsidR="00C272A5" w:rsidRDefault="00C272A5" w:rsidP="00302660">
      <w:pPr>
        <w:pStyle w:val="Standard"/>
        <w:jc w:val="both"/>
        <w:rPr>
          <w:rFonts w:ascii="Times New Roman" w:hAnsi="Times New Roman" w:cs="Times New Roman"/>
          <w:b/>
          <w:bCs/>
        </w:rPr>
      </w:pPr>
    </w:p>
    <w:p w14:paraId="1756F07E" w14:textId="5900533A" w:rsidR="00C031B3" w:rsidRPr="00C031B3" w:rsidRDefault="00C031B3" w:rsidP="00302660">
      <w:pPr>
        <w:pStyle w:val="Standard"/>
        <w:jc w:val="both"/>
        <w:rPr>
          <w:rFonts w:ascii="Times New Roman" w:hAnsi="Times New Roman" w:cs="Times New Roman"/>
        </w:rPr>
      </w:pPr>
      <w:r w:rsidRPr="004D59C1">
        <w:rPr>
          <w:rFonts w:ascii="Times New Roman" w:hAnsi="Times New Roman" w:cs="Times New Roman"/>
          <w:b/>
          <w:bCs/>
        </w:rPr>
        <w:t>Lõikes 6 </w:t>
      </w:r>
      <w:r w:rsidR="00A436F4" w:rsidRPr="004D59C1">
        <w:rPr>
          <w:rFonts w:ascii="Times New Roman" w:hAnsi="Times New Roman" w:cs="Times New Roman"/>
        </w:rPr>
        <w:t>sätestatakse saatekirja</w:t>
      </w:r>
      <w:r w:rsidR="00A436F4" w:rsidRPr="00A436F4">
        <w:rPr>
          <w:rFonts w:ascii="Times New Roman" w:hAnsi="Times New Roman" w:cs="Times New Roman"/>
        </w:rPr>
        <w:t xml:space="preserve"> esitamise </w:t>
      </w:r>
      <w:r w:rsidR="00302660" w:rsidRPr="00A436F4">
        <w:rPr>
          <w:rFonts w:ascii="Times New Roman" w:hAnsi="Times New Roman" w:cs="Times New Roman"/>
        </w:rPr>
        <w:t>er</w:t>
      </w:r>
      <w:r w:rsidR="00302660">
        <w:rPr>
          <w:rFonts w:ascii="Times New Roman" w:hAnsi="Times New Roman" w:cs="Times New Roman"/>
        </w:rPr>
        <w:t>and</w:t>
      </w:r>
      <w:r w:rsidR="00302660" w:rsidRPr="00A436F4">
        <w:rPr>
          <w:rFonts w:ascii="Times New Roman" w:hAnsi="Times New Roman" w:cs="Times New Roman"/>
        </w:rPr>
        <w:t xml:space="preserve"> </w:t>
      </w:r>
      <w:r w:rsidR="00A436F4" w:rsidRPr="00A436F4">
        <w:rPr>
          <w:rFonts w:ascii="Times New Roman" w:hAnsi="Times New Roman" w:cs="Times New Roman"/>
        </w:rPr>
        <w:t xml:space="preserve">Keskkonnaametis registreeritud sadamates asuvate jäätmete kogumiskohtade puhul ning füüsilistelt isikutelt jäätmete vastuvõtmisel kohaliku omavalitsuse üksuse jäätmejaamas või jäätmepunktis. Juriidilistelt isikutelt jäätmete vastuvõtmisel kohaliku omavalitsuse üksuse jäätmejaamas või jäätmepunktis tuleb koostada saatekiri üldises korras ja määruses sätestatud andmekoosseisuga. Sadamates asuvates jäätmete kogumiskohtades võetakse vastu peamiselt väikelaevadel tekkivaid jäätmeid, näiteks pakendeid, biolagunevaid jäätmeid ja muid liigiti kogutavaid jäätmeid. Üldjuhul on tegemist mehitamata kogumiskohtadega, kus jäätmeid kogutakse jäätmete üleandja kohta isikustatud andmete üle arvestust pidamata. Samuti selguvad sellises kogumiskohas vastuvõetud jäätmete kogused üldjuhul alles üleandmisel jäätmekäitlejale. Kohaliku omavalitsuse üksuse jäätmejaamades ja jäätmepunktides võetakse jäätmeid vastu peamiselt füüsilistelt isikutelt. Jäätmeid üle andnud isikute üle peetakse kohati küll arvestust, eelkõige selleks, et tuvastada, kas tegemist on </w:t>
      </w:r>
      <w:r w:rsidR="00C00D9B">
        <w:rPr>
          <w:rFonts w:ascii="Times New Roman" w:hAnsi="Times New Roman" w:cs="Times New Roman"/>
        </w:rPr>
        <w:t>sama</w:t>
      </w:r>
      <w:r w:rsidR="00A436F4" w:rsidRPr="00A436F4">
        <w:rPr>
          <w:rFonts w:ascii="Times New Roman" w:hAnsi="Times New Roman" w:cs="Times New Roman"/>
        </w:rPr>
        <w:t xml:space="preserve"> kohaliku omavalitsuse üksuse elanikuga, kuid vastuvõetud jäätmeid üldjuhul ei kaaluta ning sarnaselt sadamates asuvatele jäätmete kogumispunktidele selguvad jäätmejaamade</w:t>
      </w:r>
      <w:r w:rsidR="00C00D9B">
        <w:rPr>
          <w:rFonts w:ascii="Times New Roman" w:hAnsi="Times New Roman" w:cs="Times New Roman"/>
        </w:rPr>
        <w:t>s</w:t>
      </w:r>
      <w:r w:rsidR="00A436F4" w:rsidRPr="00A436F4">
        <w:rPr>
          <w:rFonts w:ascii="Times New Roman" w:hAnsi="Times New Roman" w:cs="Times New Roman"/>
        </w:rPr>
        <w:t xml:space="preserve"> ja jäätmepunktide</w:t>
      </w:r>
      <w:r w:rsidR="00C00D9B">
        <w:rPr>
          <w:rFonts w:ascii="Times New Roman" w:hAnsi="Times New Roman" w:cs="Times New Roman"/>
        </w:rPr>
        <w:t>s</w:t>
      </w:r>
      <w:r w:rsidR="00A436F4" w:rsidRPr="00A436F4">
        <w:rPr>
          <w:rFonts w:ascii="Times New Roman" w:hAnsi="Times New Roman" w:cs="Times New Roman"/>
        </w:rPr>
        <w:t xml:space="preserve"> vastu võetud jäätmekogused üldjuhul alles jäätmekäitlejale üleandmisel. </w:t>
      </w:r>
      <w:r w:rsidR="00C00D9B">
        <w:rPr>
          <w:rFonts w:ascii="Times New Roman" w:hAnsi="Times New Roman" w:cs="Times New Roman"/>
        </w:rPr>
        <w:t>Nimetatud</w:t>
      </w:r>
      <w:r w:rsidR="00A436F4" w:rsidRPr="00A436F4">
        <w:rPr>
          <w:rFonts w:ascii="Times New Roman" w:hAnsi="Times New Roman" w:cs="Times New Roman"/>
        </w:rPr>
        <w:t xml:space="preserve"> juhtudel on lubatud esitada koondsaatekiri, milles kajastatakse üleandja liik, jäätmete päritolu kohaliku omavalitsuse üksuse täpsusega ning eelnõukohase määruse § 3 lõikes </w:t>
      </w:r>
      <w:r w:rsidR="001343DC">
        <w:rPr>
          <w:rFonts w:ascii="Times New Roman" w:hAnsi="Times New Roman" w:cs="Times New Roman"/>
        </w:rPr>
        <w:t>8</w:t>
      </w:r>
      <w:r w:rsidR="00A436F4" w:rsidRPr="00A436F4">
        <w:rPr>
          <w:rFonts w:ascii="Times New Roman" w:hAnsi="Times New Roman" w:cs="Times New Roman"/>
        </w:rPr>
        <w:t xml:space="preserve"> nimetatud andmed jäätmete iseloomustamiseks. Selline andmekoosseis tagab riigile vajaliku teabe jäätmete päritolu kohta kohaliku omavalitsuse üksuse täpsusega, kuid väldib liigset isikuandmete kogumist ja halduskoormust</w:t>
      </w:r>
      <w:r w:rsidR="00C00D9B">
        <w:rPr>
          <w:rFonts w:ascii="Times New Roman" w:hAnsi="Times New Roman" w:cs="Times New Roman"/>
        </w:rPr>
        <w:t>, kui</w:t>
      </w:r>
      <w:r w:rsidR="00A436F4" w:rsidRPr="00A436F4">
        <w:rPr>
          <w:rFonts w:ascii="Times New Roman" w:hAnsi="Times New Roman" w:cs="Times New Roman"/>
        </w:rPr>
        <w:t xml:space="preserve"> isikustatud üleandjapõhine arvestus ei ole vajalik ega proportsionaalne.</w:t>
      </w:r>
    </w:p>
    <w:p w14:paraId="7D54D6DB" w14:textId="6A6C6242" w:rsidR="00C031B3" w:rsidRPr="00C031B3" w:rsidRDefault="00C031B3" w:rsidP="00302660">
      <w:pPr>
        <w:pStyle w:val="Standard"/>
        <w:jc w:val="both"/>
        <w:rPr>
          <w:rFonts w:ascii="Times New Roman" w:hAnsi="Times New Roman" w:cs="Times New Roman"/>
        </w:rPr>
      </w:pPr>
    </w:p>
    <w:p w14:paraId="1DBF9560" w14:textId="5C582402" w:rsidR="00C031B3" w:rsidRPr="00C031B3" w:rsidRDefault="00C031B3" w:rsidP="00302660">
      <w:pPr>
        <w:pStyle w:val="Standard"/>
        <w:jc w:val="both"/>
        <w:rPr>
          <w:rFonts w:ascii="Times New Roman" w:hAnsi="Times New Roman" w:cs="Times New Roman"/>
        </w:rPr>
      </w:pPr>
      <w:r w:rsidRPr="0690686E">
        <w:rPr>
          <w:rFonts w:ascii="Times New Roman" w:hAnsi="Times New Roman" w:cs="Times New Roman"/>
          <w:b/>
          <w:bCs/>
        </w:rPr>
        <w:t xml:space="preserve">Lõikes </w:t>
      </w:r>
      <w:r w:rsidR="00520711">
        <w:rPr>
          <w:rFonts w:ascii="Times New Roman" w:hAnsi="Times New Roman" w:cs="Times New Roman"/>
          <w:b/>
          <w:bCs/>
        </w:rPr>
        <w:t>7</w:t>
      </w:r>
      <w:r w:rsidR="00C00D9B">
        <w:rPr>
          <w:rFonts w:ascii="Times New Roman" w:hAnsi="Times New Roman" w:cs="Times New Roman"/>
          <w:b/>
          <w:bCs/>
        </w:rPr>
        <w:t xml:space="preserve"> </w:t>
      </w:r>
      <w:r w:rsidRPr="0690686E">
        <w:rPr>
          <w:rFonts w:ascii="Times New Roman" w:hAnsi="Times New Roman" w:cs="Times New Roman"/>
        </w:rPr>
        <w:t xml:space="preserve">sätestatakse, et </w:t>
      </w:r>
      <w:r w:rsidR="00131B10">
        <w:rPr>
          <w:rFonts w:ascii="Times New Roman" w:hAnsi="Times New Roman" w:cs="Times New Roman"/>
        </w:rPr>
        <w:t xml:space="preserve">andmekogu </w:t>
      </w:r>
      <w:r w:rsidR="00C00D9B">
        <w:rPr>
          <w:rFonts w:ascii="Times New Roman" w:hAnsi="Times New Roman" w:cs="Times New Roman"/>
        </w:rPr>
        <w:t>annab</w:t>
      </w:r>
      <w:r w:rsidRPr="0690686E">
        <w:rPr>
          <w:rFonts w:ascii="Times New Roman" w:hAnsi="Times New Roman" w:cs="Times New Roman"/>
        </w:rPr>
        <w:t xml:space="preserve"> saatekirjale</w:t>
      </w:r>
      <w:r w:rsidR="00C00D9B">
        <w:rPr>
          <w:rFonts w:ascii="Times New Roman" w:hAnsi="Times New Roman" w:cs="Times New Roman"/>
        </w:rPr>
        <w:t xml:space="preserve"> </w:t>
      </w:r>
      <w:r w:rsidRPr="0690686E">
        <w:rPr>
          <w:rFonts w:ascii="Times New Roman" w:hAnsi="Times New Roman" w:cs="Times New Roman"/>
        </w:rPr>
        <w:t>ainulaadse</w:t>
      </w:r>
      <w:r w:rsidR="00C00D9B">
        <w:rPr>
          <w:rFonts w:ascii="Times New Roman" w:hAnsi="Times New Roman" w:cs="Times New Roman"/>
        </w:rPr>
        <w:t xml:space="preserve"> </w:t>
      </w:r>
      <w:r w:rsidRPr="0690686E">
        <w:rPr>
          <w:rFonts w:ascii="Times New Roman" w:hAnsi="Times New Roman" w:cs="Times New Roman"/>
        </w:rPr>
        <w:t xml:space="preserve">registreerimisnumbri, mis jääb muutumatuks </w:t>
      </w:r>
      <w:r w:rsidR="00C00D9B">
        <w:rPr>
          <w:rFonts w:ascii="Times New Roman" w:hAnsi="Times New Roman" w:cs="Times New Roman"/>
        </w:rPr>
        <w:t>kõigi</w:t>
      </w:r>
      <w:r w:rsidRPr="0690686E">
        <w:rPr>
          <w:rFonts w:ascii="Times New Roman" w:hAnsi="Times New Roman" w:cs="Times New Roman"/>
        </w:rPr>
        <w:t xml:space="preserve"> saatekirja</w:t>
      </w:r>
      <w:r w:rsidR="00C068A1" w:rsidRPr="00C068A1">
        <w:rPr>
          <w:rFonts w:ascii="Times New Roman" w:hAnsi="Times New Roman" w:cs="Times New Roman"/>
        </w:rPr>
        <w:t xml:space="preserve">ga </w:t>
      </w:r>
      <w:r w:rsidR="001A4300">
        <w:rPr>
          <w:rFonts w:ascii="Times New Roman" w:hAnsi="Times New Roman" w:cs="Times New Roman"/>
        </w:rPr>
        <w:t>andmekogus</w:t>
      </w:r>
      <w:r w:rsidR="001A4300" w:rsidRPr="00C068A1">
        <w:rPr>
          <w:rFonts w:ascii="Times New Roman" w:hAnsi="Times New Roman" w:cs="Times New Roman"/>
        </w:rPr>
        <w:t xml:space="preserve"> </w:t>
      </w:r>
      <w:r w:rsidR="00C068A1" w:rsidRPr="00C068A1">
        <w:rPr>
          <w:rFonts w:ascii="Times New Roman" w:hAnsi="Times New Roman" w:cs="Times New Roman"/>
        </w:rPr>
        <w:t>tehtava</w:t>
      </w:r>
      <w:r w:rsidR="00C00D9B">
        <w:rPr>
          <w:rFonts w:ascii="Times New Roman" w:hAnsi="Times New Roman" w:cs="Times New Roman"/>
        </w:rPr>
        <w:t>te</w:t>
      </w:r>
      <w:r w:rsidR="00C068A1" w:rsidRPr="00C068A1">
        <w:rPr>
          <w:rFonts w:ascii="Times New Roman" w:hAnsi="Times New Roman" w:cs="Times New Roman"/>
        </w:rPr>
        <w:t xml:space="preserve"> toimingu</w:t>
      </w:r>
      <w:r w:rsidR="00C00D9B">
        <w:rPr>
          <w:rFonts w:ascii="Times New Roman" w:hAnsi="Times New Roman" w:cs="Times New Roman"/>
        </w:rPr>
        <w:t>te korral</w:t>
      </w:r>
      <w:r w:rsidR="00C068A1" w:rsidRPr="00C068A1">
        <w:rPr>
          <w:rFonts w:ascii="Times New Roman" w:hAnsi="Times New Roman" w:cs="Times New Roman"/>
        </w:rPr>
        <w:t xml:space="preserve"> alates saatekirja loomisest kuni selle säilitamise ja arhiveerimiseni</w:t>
      </w:r>
      <w:r w:rsidR="00346AD7" w:rsidRPr="00346AD7">
        <w:rPr>
          <w:rFonts w:ascii="Times New Roman" w:hAnsi="Times New Roman" w:cs="Times New Roman"/>
        </w:rPr>
        <w:t>.</w:t>
      </w:r>
      <w:r w:rsidRPr="0690686E">
        <w:rPr>
          <w:rFonts w:ascii="Times New Roman" w:hAnsi="Times New Roman" w:cs="Times New Roman"/>
        </w:rPr>
        <w:t xml:space="preserve"> Registreerimisnumber võimaldab saatekirja </w:t>
      </w:r>
      <w:r w:rsidR="00D97ECF">
        <w:rPr>
          <w:rFonts w:ascii="Times New Roman" w:hAnsi="Times New Roman" w:cs="Times New Roman"/>
        </w:rPr>
        <w:t>andmekogus</w:t>
      </w:r>
      <w:r w:rsidR="00D97ECF" w:rsidRPr="0690686E">
        <w:rPr>
          <w:rFonts w:ascii="Times New Roman" w:hAnsi="Times New Roman" w:cs="Times New Roman"/>
        </w:rPr>
        <w:t xml:space="preserve"> </w:t>
      </w:r>
      <w:r w:rsidRPr="0690686E">
        <w:rPr>
          <w:rFonts w:ascii="Times New Roman" w:hAnsi="Times New Roman" w:cs="Times New Roman"/>
        </w:rPr>
        <w:t xml:space="preserve">üheselt tuvastada ning siduda </w:t>
      </w:r>
      <w:r w:rsidR="00C00D9B">
        <w:rPr>
          <w:rFonts w:ascii="Times New Roman" w:hAnsi="Times New Roman" w:cs="Times New Roman"/>
        </w:rPr>
        <w:t xml:space="preserve">kõik </w:t>
      </w:r>
      <w:r w:rsidRPr="0690686E">
        <w:rPr>
          <w:rFonts w:ascii="Times New Roman" w:hAnsi="Times New Roman" w:cs="Times New Roman"/>
        </w:rPr>
        <w:t xml:space="preserve">saatekirja </w:t>
      </w:r>
      <w:r w:rsidR="00C00D9B">
        <w:rPr>
          <w:rFonts w:ascii="Times New Roman" w:hAnsi="Times New Roman" w:cs="Times New Roman"/>
        </w:rPr>
        <w:t>alusel</w:t>
      </w:r>
      <w:r w:rsidRPr="0690686E">
        <w:rPr>
          <w:rFonts w:ascii="Times New Roman" w:hAnsi="Times New Roman" w:cs="Times New Roman"/>
        </w:rPr>
        <w:t xml:space="preserve"> tehtavad toimingud sama dokumendiga.</w:t>
      </w:r>
    </w:p>
    <w:p w14:paraId="59D2358D" w14:textId="788BF51B" w:rsidR="00C031B3" w:rsidRPr="00C031B3" w:rsidRDefault="00C031B3" w:rsidP="00302660">
      <w:pPr>
        <w:pStyle w:val="Standard"/>
        <w:jc w:val="both"/>
        <w:rPr>
          <w:rFonts w:ascii="Times New Roman" w:hAnsi="Times New Roman" w:cs="Times New Roman"/>
        </w:rPr>
      </w:pPr>
    </w:p>
    <w:p w14:paraId="705D4C78" w14:textId="35F288D7" w:rsidR="00C031B3" w:rsidRPr="00C031B3" w:rsidRDefault="00C031B3" w:rsidP="00302660">
      <w:pPr>
        <w:pStyle w:val="Standard"/>
        <w:jc w:val="both"/>
        <w:rPr>
          <w:rFonts w:ascii="Times New Roman" w:hAnsi="Times New Roman" w:cs="Times New Roman"/>
        </w:rPr>
      </w:pPr>
      <w:r w:rsidRPr="0690686E">
        <w:rPr>
          <w:rFonts w:ascii="Times New Roman" w:hAnsi="Times New Roman" w:cs="Times New Roman"/>
          <w:b/>
          <w:bCs/>
        </w:rPr>
        <w:t xml:space="preserve">Lõike </w:t>
      </w:r>
      <w:r w:rsidR="00520711">
        <w:rPr>
          <w:rFonts w:ascii="Times New Roman" w:hAnsi="Times New Roman" w:cs="Times New Roman"/>
          <w:b/>
          <w:bCs/>
        </w:rPr>
        <w:t>8</w:t>
      </w:r>
      <w:r w:rsidR="00C00D9B">
        <w:rPr>
          <w:rFonts w:ascii="Times New Roman" w:hAnsi="Times New Roman" w:cs="Times New Roman"/>
          <w:b/>
          <w:bCs/>
        </w:rPr>
        <w:t xml:space="preserve"> </w:t>
      </w:r>
      <w:r w:rsidR="007F2690" w:rsidRPr="00D40DC1">
        <w:rPr>
          <w:rFonts w:ascii="Times New Roman" w:hAnsi="Times New Roman" w:cs="Times New Roman"/>
        </w:rPr>
        <w:t>järgi</w:t>
      </w:r>
      <w:r w:rsidRPr="0690686E">
        <w:rPr>
          <w:rFonts w:ascii="Times New Roman" w:hAnsi="Times New Roman" w:cs="Times New Roman"/>
        </w:rPr>
        <w:t xml:space="preserve"> peab vedaja tagama järelevalve te</w:t>
      </w:r>
      <w:r w:rsidR="00C00D9B">
        <w:rPr>
          <w:rFonts w:ascii="Times New Roman" w:hAnsi="Times New Roman" w:cs="Times New Roman"/>
        </w:rPr>
        <w:t>gijale</w:t>
      </w:r>
      <w:r w:rsidRPr="0690686E">
        <w:rPr>
          <w:rFonts w:ascii="Times New Roman" w:hAnsi="Times New Roman" w:cs="Times New Roman"/>
        </w:rPr>
        <w:t xml:space="preserve"> saatekirja elektroonilise kättesaadavuse või</w:t>
      </w:r>
      <w:r w:rsidR="00346AD7">
        <w:rPr>
          <w:rFonts w:ascii="Times New Roman" w:hAnsi="Times New Roman" w:cs="Times New Roman"/>
        </w:rPr>
        <w:t xml:space="preserve"> saatekirja elektrooniliselt kättesaadavaks tegemise võimaluse puudumise</w:t>
      </w:r>
      <w:r w:rsidR="00C00D9B">
        <w:rPr>
          <w:rFonts w:ascii="Times New Roman" w:hAnsi="Times New Roman" w:cs="Times New Roman"/>
        </w:rPr>
        <w:t xml:space="preserve"> korra</w:t>
      </w:r>
      <w:r w:rsidR="00346AD7">
        <w:rPr>
          <w:rFonts w:ascii="Times New Roman" w:hAnsi="Times New Roman" w:cs="Times New Roman"/>
        </w:rPr>
        <w:t>l</w:t>
      </w:r>
      <w:r w:rsidRPr="0690686E">
        <w:rPr>
          <w:rFonts w:ascii="Times New Roman" w:hAnsi="Times New Roman" w:cs="Times New Roman"/>
        </w:rPr>
        <w:t xml:space="preserve"> esitama selle väljatrüki. Nõue on vajalik, et veo ajal oleks võimalik kontrollida jäätmeveo põhiandmeid, sealhulgas veo osa</w:t>
      </w:r>
      <w:r w:rsidR="00C00D9B">
        <w:rPr>
          <w:rFonts w:ascii="Times New Roman" w:hAnsi="Times New Roman" w:cs="Times New Roman"/>
        </w:rPr>
        <w:t>lisi</w:t>
      </w:r>
      <w:r w:rsidRPr="0690686E">
        <w:rPr>
          <w:rFonts w:ascii="Times New Roman" w:hAnsi="Times New Roman" w:cs="Times New Roman"/>
        </w:rPr>
        <w:t>, veetavate jäätmete liiki</w:t>
      </w:r>
      <w:r w:rsidR="00C00D9B">
        <w:rPr>
          <w:rFonts w:ascii="Times New Roman" w:hAnsi="Times New Roman" w:cs="Times New Roman"/>
        </w:rPr>
        <w:t xml:space="preserve"> </w:t>
      </w:r>
      <w:r w:rsidRPr="0690686E">
        <w:rPr>
          <w:rFonts w:ascii="Times New Roman" w:hAnsi="Times New Roman" w:cs="Times New Roman"/>
        </w:rPr>
        <w:t xml:space="preserve">jms. Selline teave on oluline nii jäätmeveo õiguspärasuse kontrollimiseks kui ka selleks, </w:t>
      </w:r>
      <w:r w:rsidR="008715A1">
        <w:rPr>
          <w:rFonts w:ascii="Times New Roman" w:hAnsi="Times New Roman" w:cs="Times New Roman"/>
        </w:rPr>
        <w:t xml:space="preserve">et </w:t>
      </w:r>
      <w:r w:rsidRPr="0690686E">
        <w:rPr>
          <w:rFonts w:ascii="Times New Roman" w:hAnsi="Times New Roman" w:cs="Times New Roman"/>
        </w:rPr>
        <w:t>oleks teada, milliseid jäätmeid veetakse ja millised nõuded nende vedamisele kohalduvad. Elektroonilise kättesaadavuse tagamine on peamine viis saatekirja esitamiseks</w:t>
      </w:r>
      <w:r w:rsidR="00437E2F">
        <w:rPr>
          <w:rFonts w:ascii="Times New Roman" w:hAnsi="Times New Roman" w:cs="Times New Roman"/>
        </w:rPr>
        <w:t>,</w:t>
      </w:r>
      <w:r w:rsidRPr="0690686E">
        <w:rPr>
          <w:rFonts w:ascii="Times New Roman" w:hAnsi="Times New Roman" w:cs="Times New Roman"/>
        </w:rPr>
        <w:t xml:space="preserve"> väljatrüki esitamine on ette nähtud üksnes juhuks, kui </w:t>
      </w:r>
      <w:r w:rsidR="00437E2F">
        <w:rPr>
          <w:rFonts w:ascii="Times New Roman" w:hAnsi="Times New Roman" w:cs="Times New Roman"/>
        </w:rPr>
        <w:t xml:space="preserve">saatekirja </w:t>
      </w:r>
      <w:r w:rsidRPr="0690686E">
        <w:rPr>
          <w:rFonts w:ascii="Times New Roman" w:hAnsi="Times New Roman" w:cs="Times New Roman"/>
        </w:rPr>
        <w:t>elektroonili</w:t>
      </w:r>
      <w:r w:rsidR="00437E2F">
        <w:rPr>
          <w:rFonts w:ascii="Times New Roman" w:hAnsi="Times New Roman" w:cs="Times New Roman"/>
        </w:rPr>
        <w:t>selt</w:t>
      </w:r>
      <w:r w:rsidRPr="0690686E">
        <w:rPr>
          <w:rFonts w:ascii="Times New Roman" w:hAnsi="Times New Roman" w:cs="Times New Roman"/>
        </w:rPr>
        <w:t xml:space="preserve"> kättesaadav</w:t>
      </w:r>
      <w:r w:rsidR="00437E2F">
        <w:rPr>
          <w:rFonts w:ascii="Times New Roman" w:hAnsi="Times New Roman" w:cs="Times New Roman"/>
        </w:rPr>
        <w:t>aks te</w:t>
      </w:r>
      <w:r w:rsidR="007F2690">
        <w:rPr>
          <w:rFonts w:ascii="Times New Roman" w:hAnsi="Times New Roman" w:cs="Times New Roman"/>
        </w:rPr>
        <w:t>ha</w:t>
      </w:r>
      <w:r w:rsidRPr="0690686E">
        <w:rPr>
          <w:rFonts w:ascii="Times New Roman" w:hAnsi="Times New Roman" w:cs="Times New Roman"/>
        </w:rPr>
        <w:t xml:space="preserve"> ei ole võimalik.</w:t>
      </w:r>
    </w:p>
    <w:p w14:paraId="345FE6CA" w14:textId="77777777" w:rsidR="00C031B3" w:rsidRPr="00C031B3" w:rsidRDefault="00C031B3" w:rsidP="00302660">
      <w:pPr>
        <w:pStyle w:val="Standard"/>
        <w:jc w:val="both"/>
        <w:rPr>
          <w:rFonts w:ascii="Times New Roman" w:hAnsi="Times New Roman" w:cs="Times New Roman"/>
        </w:rPr>
      </w:pPr>
    </w:p>
    <w:p w14:paraId="11B7F3E9" w14:textId="0F625F34" w:rsidR="00C031B3" w:rsidRPr="00C031B3" w:rsidRDefault="00C031B3" w:rsidP="00302660">
      <w:pPr>
        <w:pStyle w:val="Standard"/>
        <w:jc w:val="both"/>
        <w:rPr>
          <w:rFonts w:ascii="Times New Roman" w:hAnsi="Times New Roman" w:cs="Times New Roman"/>
        </w:rPr>
      </w:pPr>
      <w:r w:rsidRPr="00C031B3">
        <w:rPr>
          <w:rFonts w:ascii="Times New Roman" w:hAnsi="Times New Roman" w:cs="Times New Roman"/>
        </w:rPr>
        <w:t>Eelnõukohase määruse </w:t>
      </w:r>
      <w:r w:rsidRPr="00C031B3">
        <w:rPr>
          <w:rFonts w:ascii="Times New Roman" w:hAnsi="Times New Roman" w:cs="Times New Roman"/>
          <w:b/>
          <w:bCs/>
        </w:rPr>
        <w:t>kolmandas paragrahvis</w:t>
      </w:r>
      <w:r w:rsidRPr="00C031B3">
        <w:rPr>
          <w:rFonts w:ascii="Times New Roman" w:hAnsi="Times New Roman" w:cs="Times New Roman"/>
        </w:rPr>
        <w:t> sätestatakse saatekirja andmekoosseis.</w:t>
      </w:r>
    </w:p>
    <w:p w14:paraId="5914F408" w14:textId="0B8CB4A3" w:rsidR="00C031B3" w:rsidRPr="00C031B3" w:rsidRDefault="00C031B3" w:rsidP="00302660">
      <w:pPr>
        <w:pStyle w:val="Standard"/>
        <w:jc w:val="both"/>
        <w:rPr>
          <w:rFonts w:ascii="Times New Roman" w:hAnsi="Times New Roman" w:cs="Times New Roman"/>
        </w:rPr>
      </w:pPr>
    </w:p>
    <w:p w14:paraId="13E2B9B4" w14:textId="3238D1DF" w:rsidR="00C031B3" w:rsidRPr="00C031B3" w:rsidRDefault="00C031B3" w:rsidP="00302660">
      <w:pPr>
        <w:pStyle w:val="Standard"/>
        <w:jc w:val="both"/>
        <w:rPr>
          <w:rFonts w:ascii="Times New Roman" w:hAnsi="Times New Roman" w:cs="Times New Roman"/>
        </w:rPr>
      </w:pPr>
      <w:r w:rsidRPr="00C031B3">
        <w:rPr>
          <w:rFonts w:ascii="Times New Roman" w:hAnsi="Times New Roman" w:cs="Times New Roman"/>
        </w:rPr>
        <w:t>Sätestatud andmekoosseis võimaldab tuvastada jäätmeveo osa</w:t>
      </w:r>
      <w:r w:rsidR="00C00D9B">
        <w:rPr>
          <w:rFonts w:ascii="Times New Roman" w:hAnsi="Times New Roman" w:cs="Times New Roman"/>
        </w:rPr>
        <w:t>lised</w:t>
      </w:r>
      <w:r w:rsidRPr="00C031B3">
        <w:rPr>
          <w:rFonts w:ascii="Times New Roman" w:hAnsi="Times New Roman" w:cs="Times New Roman"/>
        </w:rPr>
        <w:t xml:space="preserve">, kirjeldada veetavaid </w:t>
      </w:r>
      <w:r w:rsidRPr="00C031B3">
        <w:rPr>
          <w:rFonts w:ascii="Times New Roman" w:hAnsi="Times New Roman" w:cs="Times New Roman"/>
        </w:rPr>
        <w:lastRenderedPageBreak/>
        <w:t xml:space="preserve">jäätmeid ning tagada jäätmevoogude jälgitavus. Andmekoosseis </w:t>
      </w:r>
      <w:r w:rsidR="00C00D9B">
        <w:rPr>
          <w:rFonts w:ascii="Times New Roman" w:hAnsi="Times New Roman" w:cs="Times New Roman"/>
        </w:rPr>
        <w:t>sisaldab</w:t>
      </w:r>
      <w:r w:rsidRPr="00C031B3">
        <w:rPr>
          <w:rFonts w:ascii="Times New Roman" w:hAnsi="Times New Roman" w:cs="Times New Roman"/>
        </w:rPr>
        <w:t xml:space="preserve"> muu</w:t>
      </w:r>
      <w:r w:rsidR="00C00D9B">
        <w:rPr>
          <w:rFonts w:ascii="Times New Roman" w:hAnsi="Times New Roman" w:cs="Times New Roman"/>
        </w:rPr>
        <w:t xml:space="preserve"> </w:t>
      </w:r>
      <w:r w:rsidRPr="00C031B3">
        <w:rPr>
          <w:rFonts w:ascii="Times New Roman" w:hAnsi="Times New Roman" w:cs="Times New Roman"/>
        </w:rPr>
        <w:t xml:space="preserve">hulgas </w:t>
      </w:r>
      <w:proofErr w:type="spellStart"/>
      <w:r w:rsidR="00CE72FF">
        <w:rPr>
          <w:rFonts w:ascii="Times New Roman" w:hAnsi="Times New Roman" w:cs="Times New Roman"/>
        </w:rPr>
        <w:t>AutoVS</w:t>
      </w:r>
      <w:proofErr w:type="spellEnd"/>
      <w:r w:rsidR="00CE72FF">
        <w:rPr>
          <w:rFonts w:ascii="Times New Roman" w:hAnsi="Times New Roman" w:cs="Times New Roman"/>
        </w:rPr>
        <w:t>-i</w:t>
      </w:r>
      <w:r w:rsidR="00437E2F">
        <w:rPr>
          <w:rFonts w:ascii="Times New Roman" w:hAnsi="Times New Roman" w:cs="Times New Roman"/>
        </w:rPr>
        <w:t xml:space="preserve"> </w:t>
      </w:r>
      <w:r w:rsidRPr="00C031B3">
        <w:rPr>
          <w:rFonts w:ascii="Times New Roman" w:hAnsi="Times New Roman" w:cs="Times New Roman"/>
        </w:rPr>
        <w:t>§</w:t>
      </w:r>
      <w:r w:rsidR="00CE72FF">
        <w:rPr>
          <w:rFonts w:ascii="Times New Roman" w:hAnsi="Times New Roman" w:cs="Times New Roman"/>
        </w:rPr>
        <w:t>-i</w:t>
      </w:r>
      <w:r w:rsidRPr="00C031B3">
        <w:rPr>
          <w:rFonts w:ascii="Times New Roman" w:hAnsi="Times New Roman" w:cs="Times New Roman"/>
        </w:rPr>
        <w:t xml:space="preserve"> 29 kohase veodokumendi põhiandmeid</w:t>
      </w:r>
      <w:r w:rsidR="00437E2F">
        <w:rPr>
          <w:rFonts w:ascii="Times New Roman" w:hAnsi="Times New Roman" w:cs="Times New Roman"/>
        </w:rPr>
        <w:t xml:space="preserve"> ja jäätmeveo saatekir</w:t>
      </w:r>
      <w:r w:rsidR="00C00D9B">
        <w:rPr>
          <w:rFonts w:ascii="Times New Roman" w:hAnsi="Times New Roman" w:cs="Times New Roman"/>
        </w:rPr>
        <w:t xml:space="preserve">ja </w:t>
      </w:r>
      <w:r w:rsidR="00437E2F">
        <w:rPr>
          <w:rFonts w:ascii="Times New Roman" w:hAnsi="Times New Roman" w:cs="Times New Roman"/>
        </w:rPr>
        <w:t>käsit</w:t>
      </w:r>
      <w:r w:rsidR="00C00D9B">
        <w:rPr>
          <w:rFonts w:ascii="Times New Roman" w:hAnsi="Times New Roman" w:cs="Times New Roman"/>
        </w:rPr>
        <w:t>atakse</w:t>
      </w:r>
      <w:r w:rsidR="00437E2F">
        <w:rPr>
          <w:rFonts w:ascii="Times New Roman" w:hAnsi="Times New Roman" w:cs="Times New Roman"/>
        </w:rPr>
        <w:t xml:space="preserve"> </w:t>
      </w:r>
      <w:proofErr w:type="spellStart"/>
      <w:r w:rsidR="00437E2F">
        <w:rPr>
          <w:rFonts w:ascii="Times New Roman" w:hAnsi="Times New Roman" w:cs="Times New Roman"/>
        </w:rPr>
        <w:t>AutoVS</w:t>
      </w:r>
      <w:proofErr w:type="spellEnd"/>
      <w:r w:rsidR="00C00D9B">
        <w:rPr>
          <w:rFonts w:ascii="Times New Roman" w:hAnsi="Times New Roman" w:cs="Times New Roman"/>
        </w:rPr>
        <w:t>-i</w:t>
      </w:r>
      <w:r w:rsidR="00437E2F">
        <w:rPr>
          <w:rFonts w:ascii="Times New Roman" w:hAnsi="Times New Roman" w:cs="Times New Roman"/>
        </w:rPr>
        <w:t xml:space="preserve"> kohase veodokumendina</w:t>
      </w:r>
      <w:r w:rsidRPr="00C031B3">
        <w:rPr>
          <w:rFonts w:ascii="Times New Roman" w:hAnsi="Times New Roman" w:cs="Times New Roman"/>
        </w:rPr>
        <w:t xml:space="preserve">. </w:t>
      </w:r>
      <w:proofErr w:type="spellStart"/>
      <w:r w:rsidR="007E0200">
        <w:rPr>
          <w:rFonts w:ascii="Times New Roman" w:hAnsi="Times New Roman" w:cs="Times New Roman"/>
        </w:rPr>
        <w:t>AutoVS</w:t>
      </w:r>
      <w:proofErr w:type="spellEnd"/>
      <w:r w:rsidR="00C00D9B">
        <w:rPr>
          <w:rFonts w:ascii="Times New Roman" w:hAnsi="Times New Roman" w:cs="Times New Roman"/>
        </w:rPr>
        <w:t>-i</w:t>
      </w:r>
      <w:r w:rsidR="007E0200">
        <w:rPr>
          <w:rFonts w:ascii="Times New Roman" w:hAnsi="Times New Roman" w:cs="Times New Roman"/>
        </w:rPr>
        <w:t xml:space="preserve"> </w:t>
      </w:r>
      <w:r w:rsidR="007E0200" w:rsidRPr="00C031B3">
        <w:rPr>
          <w:rFonts w:ascii="Times New Roman" w:hAnsi="Times New Roman" w:cs="Times New Roman"/>
        </w:rPr>
        <w:t>§</w:t>
      </w:r>
      <w:r w:rsidR="009B32E2">
        <w:rPr>
          <w:rFonts w:ascii="Times New Roman" w:hAnsi="Times New Roman" w:cs="Times New Roman"/>
        </w:rPr>
        <w:t>-s</w:t>
      </w:r>
      <w:r w:rsidR="007E0200" w:rsidRPr="00C031B3">
        <w:rPr>
          <w:rFonts w:ascii="Times New Roman" w:hAnsi="Times New Roman" w:cs="Times New Roman"/>
        </w:rPr>
        <w:t xml:space="preserve"> 29</w:t>
      </w:r>
      <w:r w:rsidR="007E0200">
        <w:rPr>
          <w:rFonts w:ascii="Times New Roman" w:hAnsi="Times New Roman" w:cs="Times New Roman"/>
        </w:rPr>
        <w:t xml:space="preserve"> nimetatud </w:t>
      </w:r>
      <w:r w:rsidRPr="00C031B3">
        <w:rPr>
          <w:rFonts w:ascii="Times New Roman" w:hAnsi="Times New Roman" w:cs="Times New Roman"/>
        </w:rPr>
        <w:t>andmed on jaotatud saatekirjal eri andmeplokkide</w:t>
      </w:r>
      <w:r w:rsidR="009B32E2">
        <w:rPr>
          <w:rFonts w:ascii="Times New Roman" w:hAnsi="Times New Roman" w:cs="Times New Roman"/>
        </w:rPr>
        <w:t>sse</w:t>
      </w:r>
      <w:r w:rsidRPr="00C031B3">
        <w:rPr>
          <w:rFonts w:ascii="Times New Roman" w:hAnsi="Times New Roman" w:cs="Times New Roman"/>
        </w:rPr>
        <w:t xml:space="preserve"> ning </w:t>
      </w:r>
      <w:r w:rsidR="009B32E2">
        <w:rPr>
          <w:rFonts w:ascii="Times New Roman" w:hAnsi="Times New Roman" w:cs="Times New Roman"/>
        </w:rPr>
        <w:t>sisaldavad</w:t>
      </w:r>
      <w:r w:rsidRPr="00C031B3">
        <w:rPr>
          <w:rFonts w:ascii="Times New Roman" w:hAnsi="Times New Roman" w:cs="Times New Roman"/>
        </w:rPr>
        <w:t xml:space="preserve"> andmeid</w:t>
      </w:r>
      <w:r w:rsidR="009B32E2">
        <w:rPr>
          <w:rFonts w:ascii="Times New Roman" w:hAnsi="Times New Roman" w:cs="Times New Roman"/>
        </w:rPr>
        <w:t xml:space="preserve"> </w:t>
      </w:r>
      <w:r w:rsidRPr="00C031B3">
        <w:rPr>
          <w:rFonts w:ascii="Times New Roman" w:hAnsi="Times New Roman" w:cs="Times New Roman"/>
        </w:rPr>
        <w:t>üleandja, vedaja, autojuhi, veoki ja haagise, vastuvõtja, peale- ja mahalaadimiskoha ning veetavate jäätmete kohta.</w:t>
      </w:r>
    </w:p>
    <w:p w14:paraId="7BFAE1A3" w14:textId="58B8ED48" w:rsidR="00C031B3" w:rsidRPr="00C031B3" w:rsidRDefault="00C031B3" w:rsidP="00302660">
      <w:pPr>
        <w:pStyle w:val="Standard"/>
        <w:jc w:val="both"/>
        <w:rPr>
          <w:rFonts w:ascii="Times New Roman" w:hAnsi="Times New Roman" w:cs="Times New Roman"/>
        </w:rPr>
      </w:pPr>
    </w:p>
    <w:p w14:paraId="62AF33B5" w14:textId="1D72E38D" w:rsidR="00C031B3" w:rsidRPr="00C031B3" w:rsidRDefault="00C031B3" w:rsidP="00302660">
      <w:pPr>
        <w:pStyle w:val="Standard"/>
        <w:jc w:val="both"/>
        <w:rPr>
          <w:rFonts w:ascii="Times New Roman" w:hAnsi="Times New Roman" w:cs="Times New Roman"/>
        </w:rPr>
      </w:pPr>
      <w:r w:rsidRPr="0690686E">
        <w:rPr>
          <w:rFonts w:ascii="Times New Roman" w:hAnsi="Times New Roman" w:cs="Times New Roman"/>
          <w:b/>
          <w:bCs/>
        </w:rPr>
        <w:t>Lõikes 1</w:t>
      </w:r>
      <w:r w:rsidRPr="0690686E">
        <w:rPr>
          <w:rFonts w:ascii="Times New Roman" w:hAnsi="Times New Roman" w:cs="Times New Roman"/>
        </w:rPr>
        <w:t xml:space="preserve"> sätestatakse üleandja kohta saatekirjale kantavad andmed. Üleandja andmed on vajalikud selleks, et tuvastada isik, </w:t>
      </w:r>
      <w:r w:rsidRPr="007F2690">
        <w:rPr>
          <w:rFonts w:ascii="Times New Roman" w:hAnsi="Times New Roman" w:cs="Times New Roman"/>
        </w:rPr>
        <w:t>ke</w:t>
      </w:r>
      <w:r w:rsidR="007F2690" w:rsidRPr="00D40DC1">
        <w:rPr>
          <w:rFonts w:ascii="Times New Roman" w:hAnsi="Times New Roman" w:cs="Times New Roman"/>
        </w:rPr>
        <w:t>s</w:t>
      </w:r>
      <w:r w:rsidRPr="007F2690">
        <w:rPr>
          <w:rFonts w:ascii="Times New Roman" w:hAnsi="Times New Roman" w:cs="Times New Roman"/>
        </w:rPr>
        <w:t xml:space="preserve"> jäätmed käitlemiseks üle an</w:t>
      </w:r>
      <w:r w:rsidR="007F2690" w:rsidRPr="00D40DC1">
        <w:rPr>
          <w:rFonts w:ascii="Times New Roman" w:hAnsi="Times New Roman" w:cs="Times New Roman"/>
        </w:rPr>
        <w:t>nab</w:t>
      </w:r>
      <w:r w:rsidRPr="0690686E">
        <w:rPr>
          <w:rFonts w:ascii="Times New Roman" w:hAnsi="Times New Roman" w:cs="Times New Roman"/>
        </w:rPr>
        <w:t>, ning jäätmete üleandmise aeg ja koht. Üleandja andmete hulka kuuluvad üldised isiku tuvastamise andmed, kontaktandmed, pealelaadimiskoha andmed</w:t>
      </w:r>
      <w:r w:rsidR="00325C8D">
        <w:rPr>
          <w:rFonts w:ascii="Times New Roman" w:hAnsi="Times New Roman" w:cs="Times New Roman"/>
        </w:rPr>
        <w:t xml:space="preserve"> (</w:t>
      </w:r>
      <w:r w:rsidR="00A43DEB" w:rsidRPr="00A43DEB">
        <w:rPr>
          <w:rFonts w:ascii="Times New Roman" w:hAnsi="Times New Roman" w:cs="Times New Roman"/>
        </w:rPr>
        <w:t>keskkonnakaitseloale kantud tegevuskoha nimetus</w:t>
      </w:r>
      <w:r w:rsidR="00860D3E">
        <w:rPr>
          <w:rFonts w:ascii="Times New Roman" w:hAnsi="Times New Roman" w:cs="Times New Roman"/>
        </w:rPr>
        <w:t xml:space="preserve"> ning p</w:t>
      </w:r>
      <w:r w:rsidR="00A43DEB">
        <w:rPr>
          <w:rFonts w:ascii="Times New Roman" w:hAnsi="Times New Roman" w:cs="Times New Roman"/>
        </w:rPr>
        <w:t>ealelaadimis</w:t>
      </w:r>
      <w:r w:rsidR="00860D3E">
        <w:rPr>
          <w:rFonts w:ascii="Times New Roman" w:hAnsi="Times New Roman" w:cs="Times New Roman"/>
        </w:rPr>
        <w:t>koha aadress</w:t>
      </w:r>
      <w:r w:rsidR="009509CC">
        <w:rPr>
          <w:rFonts w:ascii="Times New Roman" w:hAnsi="Times New Roman" w:cs="Times New Roman"/>
        </w:rPr>
        <w:t>, s</w:t>
      </w:r>
      <w:r w:rsidR="00C1590F">
        <w:rPr>
          <w:rFonts w:ascii="Times New Roman" w:hAnsi="Times New Roman" w:cs="Times New Roman"/>
        </w:rPr>
        <w:t>ealhulgas</w:t>
      </w:r>
      <w:r w:rsidR="009509CC">
        <w:rPr>
          <w:rFonts w:ascii="Times New Roman" w:hAnsi="Times New Roman" w:cs="Times New Roman"/>
        </w:rPr>
        <w:t xml:space="preserve"> vajaduse</w:t>
      </w:r>
      <w:r w:rsidR="009B32E2">
        <w:rPr>
          <w:rFonts w:ascii="Times New Roman" w:hAnsi="Times New Roman" w:cs="Times New Roman"/>
        </w:rPr>
        <w:t xml:space="preserve"> korra</w:t>
      </w:r>
      <w:r w:rsidR="009509CC">
        <w:rPr>
          <w:rFonts w:ascii="Times New Roman" w:hAnsi="Times New Roman" w:cs="Times New Roman"/>
        </w:rPr>
        <w:t>l pealelaadimiskoha aadressi täpsustus</w:t>
      </w:r>
      <w:r w:rsidR="00807C32">
        <w:rPr>
          <w:rFonts w:ascii="Times New Roman" w:hAnsi="Times New Roman" w:cs="Times New Roman"/>
        </w:rPr>
        <w:t>, näiteks</w:t>
      </w:r>
      <w:r w:rsidR="009509CC">
        <w:rPr>
          <w:rFonts w:ascii="Times New Roman" w:hAnsi="Times New Roman" w:cs="Times New Roman"/>
        </w:rPr>
        <w:t xml:space="preserve"> sadamakai number</w:t>
      </w:r>
      <w:r w:rsidR="00A91B56">
        <w:rPr>
          <w:rFonts w:ascii="Times New Roman" w:hAnsi="Times New Roman" w:cs="Times New Roman"/>
        </w:rPr>
        <w:t>,</w:t>
      </w:r>
      <w:r w:rsidR="009509CC">
        <w:rPr>
          <w:rFonts w:ascii="Times New Roman" w:hAnsi="Times New Roman" w:cs="Times New Roman"/>
        </w:rPr>
        <w:t xml:space="preserve"> haigla korpuse tunnus</w:t>
      </w:r>
      <w:r w:rsidR="00A91B56">
        <w:rPr>
          <w:rFonts w:ascii="Times New Roman" w:hAnsi="Times New Roman" w:cs="Times New Roman"/>
        </w:rPr>
        <w:t xml:space="preserve"> vms</w:t>
      </w:r>
      <w:r w:rsidR="009509CC">
        <w:rPr>
          <w:rFonts w:ascii="Times New Roman" w:hAnsi="Times New Roman" w:cs="Times New Roman"/>
        </w:rPr>
        <w:t>)</w:t>
      </w:r>
      <w:r w:rsidRPr="0690686E">
        <w:rPr>
          <w:rFonts w:ascii="Times New Roman" w:hAnsi="Times New Roman" w:cs="Times New Roman"/>
        </w:rPr>
        <w:t xml:space="preserve"> ning</w:t>
      </w:r>
      <w:r w:rsidR="00A91B56">
        <w:rPr>
          <w:rFonts w:ascii="Times New Roman" w:hAnsi="Times New Roman" w:cs="Times New Roman"/>
        </w:rPr>
        <w:t xml:space="preserve"> jäätmete üleandmise kuupäev ja kellaaeg.</w:t>
      </w:r>
      <w:r w:rsidRPr="0690686E">
        <w:rPr>
          <w:rFonts w:ascii="Times New Roman" w:hAnsi="Times New Roman" w:cs="Times New Roman"/>
        </w:rPr>
        <w:t xml:space="preserve"> </w:t>
      </w:r>
      <w:r w:rsidR="00A91B56">
        <w:rPr>
          <w:rFonts w:ascii="Times New Roman" w:hAnsi="Times New Roman" w:cs="Times New Roman"/>
        </w:rPr>
        <w:t>K</w:t>
      </w:r>
      <w:r w:rsidRPr="0690686E">
        <w:rPr>
          <w:rFonts w:ascii="Times New Roman" w:hAnsi="Times New Roman" w:cs="Times New Roman"/>
        </w:rPr>
        <w:t xml:space="preserve">ohaliku omavalitsuse üksuse korraldatud jäätmeveo </w:t>
      </w:r>
      <w:r w:rsidR="007F2690">
        <w:rPr>
          <w:rFonts w:ascii="Times New Roman" w:hAnsi="Times New Roman" w:cs="Times New Roman"/>
        </w:rPr>
        <w:t>korral</w:t>
      </w:r>
      <w:r w:rsidR="00A91B56">
        <w:rPr>
          <w:rFonts w:ascii="Times New Roman" w:hAnsi="Times New Roman" w:cs="Times New Roman"/>
        </w:rPr>
        <w:t xml:space="preserve"> tuleb märkida ka</w:t>
      </w:r>
      <w:r w:rsidRPr="0690686E">
        <w:rPr>
          <w:rFonts w:ascii="Times New Roman" w:hAnsi="Times New Roman" w:cs="Times New Roman"/>
        </w:rPr>
        <w:t xml:space="preserve"> korraldatud jäätmeveo piirkond. Üleandja kontaktandmete esitamine on lõike 1</w:t>
      </w:r>
      <w:r w:rsidR="001343DC">
        <w:rPr>
          <w:rFonts w:ascii="Times New Roman" w:hAnsi="Times New Roman" w:cs="Times New Roman"/>
        </w:rPr>
        <w:t>1</w:t>
      </w:r>
      <w:r w:rsidRPr="0690686E">
        <w:rPr>
          <w:rFonts w:ascii="Times New Roman" w:hAnsi="Times New Roman" w:cs="Times New Roman"/>
        </w:rPr>
        <w:t xml:space="preserve"> kohaselt vabatahtlik.</w:t>
      </w:r>
    </w:p>
    <w:p w14:paraId="765F8C94" w14:textId="3B45E295" w:rsidR="00C031B3" w:rsidRPr="00C031B3" w:rsidRDefault="00C031B3" w:rsidP="00302660">
      <w:pPr>
        <w:pStyle w:val="Standard"/>
        <w:jc w:val="both"/>
        <w:rPr>
          <w:rFonts w:ascii="Times New Roman" w:hAnsi="Times New Roman" w:cs="Times New Roman"/>
        </w:rPr>
      </w:pPr>
    </w:p>
    <w:p w14:paraId="1448C521" w14:textId="247F2E95" w:rsidR="00DA6782" w:rsidRPr="00C031B3" w:rsidRDefault="00C031B3" w:rsidP="00302660">
      <w:pPr>
        <w:pStyle w:val="Standard"/>
        <w:jc w:val="both"/>
        <w:rPr>
          <w:rFonts w:ascii="Times New Roman" w:hAnsi="Times New Roman" w:cs="Times New Roman"/>
        </w:rPr>
      </w:pPr>
      <w:r w:rsidRPr="00EB24DC">
        <w:rPr>
          <w:rFonts w:ascii="Times New Roman" w:hAnsi="Times New Roman" w:cs="Times New Roman"/>
          <w:b/>
          <w:bCs/>
        </w:rPr>
        <w:t>Lõigetes 2</w:t>
      </w:r>
      <w:r w:rsidR="009B32E2" w:rsidRPr="00EB24DC">
        <w:rPr>
          <w:rFonts w:ascii="Times New Roman" w:hAnsi="Times New Roman" w:cs="Times New Roman"/>
          <w:b/>
          <w:bCs/>
        </w:rPr>
        <w:t xml:space="preserve"> ja </w:t>
      </w:r>
      <w:r w:rsidR="004433AC" w:rsidRPr="00EB24DC">
        <w:rPr>
          <w:rFonts w:ascii="Times New Roman" w:hAnsi="Times New Roman" w:cs="Times New Roman"/>
          <w:b/>
          <w:bCs/>
        </w:rPr>
        <w:t>3</w:t>
      </w:r>
      <w:r w:rsidR="009B32E2" w:rsidRPr="00EB24DC">
        <w:rPr>
          <w:rFonts w:ascii="Times New Roman" w:hAnsi="Times New Roman" w:cs="Times New Roman"/>
          <w:b/>
          <w:bCs/>
        </w:rPr>
        <w:t xml:space="preserve"> </w:t>
      </w:r>
      <w:r w:rsidRPr="00EB24DC">
        <w:rPr>
          <w:rFonts w:ascii="Times New Roman" w:hAnsi="Times New Roman" w:cs="Times New Roman"/>
        </w:rPr>
        <w:t>sätestatakse</w:t>
      </w:r>
      <w:r w:rsidR="009B32E2">
        <w:rPr>
          <w:rFonts w:ascii="Times New Roman" w:hAnsi="Times New Roman" w:cs="Times New Roman"/>
        </w:rPr>
        <w:t xml:space="preserve"> </w:t>
      </w:r>
      <w:r w:rsidRPr="0690686E">
        <w:rPr>
          <w:rFonts w:ascii="Times New Roman" w:hAnsi="Times New Roman" w:cs="Times New Roman"/>
        </w:rPr>
        <w:t>er</w:t>
      </w:r>
      <w:r w:rsidR="009B32E2">
        <w:rPr>
          <w:rFonts w:ascii="Times New Roman" w:hAnsi="Times New Roman" w:cs="Times New Roman"/>
        </w:rPr>
        <w:t>andid</w:t>
      </w:r>
      <w:r w:rsidRPr="0690686E">
        <w:rPr>
          <w:rFonts w:ascii="Times New Roman" w:hAnsi="Times New Roman" w:cs="Times New Roman"/>
        </w:rPr>
        <w:t xml:space="preserve"> füüsilisest isikust jäätmete üleandjate andmete kogumisel. Er</w:t>
      </w:r>
      <w:r w:rsidR="00EB24DC">
        <w:rPr>
          <w:rFonts w:ascii="Times New Roman" w:hAnsi="Times New Roman" w:cs="Times New Roman"/>
        </w:rPr>
        <w:t>andid</w:t>
      </w:r>
      <w:r w:rsidRPr="0690686E">
        <w:rPr>
          <w:rFonts w:ascii="Times New Roman" w:hAnsi="Times New Roman" w:cs="Times New Roman"/>
        </w:rPr>
        <w:t xml:space="preserve"> kehtivad</w:t>
      </w:r>
      <w:r w:rsidR="007F2690">
        <w:rPr>
          <w:rFonts w:ascii="Times New Roman" w:hAnsi="Times New Roman" w:cs="Times New Roman"/>
        </w:rPr>
        <w:t xml:space="preserve"> </w:t>
      </w:r>
      <w:r w:rsidRPr="0690686E">
        <w:rPr>
          <w:rFonts w:ascii="Times New Roman" w:hAnsi="Times New Roman" w:cs="Times New Roman"/>
        </w:rPr>
        <w:t>üksnes</w:t>
      </w:r>
      <w:r w:rsidR="007F2690">
        <w:rPr>
          <w:rFonts w:ascii="Times New Roman" w:hAnsi="Times New Roman" w:cs="Times New Roman"/>
        </w:rPr>
        <w:t xml:space="preserve"> </w:t>
      </w:r>
      <w:r w:rsidRPr="0690686E">
        <w:rPr>
          <w:rFonts w:ascii="Times New Roman" w:hAnsi="Times New Roman" w:cs="Times New Roman"/>
        </w:rPr>
        <w:t>selliste</w:t>
      </w:r>
      <w:r w:rsidR="007F2690">
        <w:rPr>
          <w:rFonts w:ascii="Times New Roman" w:hAnsi="Times New Roman" w:cs="Times New Roman"/>
        </w:rPr>
        <w:t>le</w:t>
      </w:r>
      <w:r w:rsidRPr="0690686E">
        <w:rPr>
          <w:rFonts w:ascii="Times New Roman" w:hAnsi="Times New Roman" w:cs="Times New Roman"/>
        </w:rPr>
        <w:t xml:space="preserve"> füüsilisest isikutest jäätmete üleandjate</w:t>
      </w:r>
      <w:r w:rsidR="007F2690">
        <w:rPr>
          <w:rFonts w:ascii="Times New Roman" w:hAnsi="Times New Roman" w:cs="Times New Roman"/>
        </w:rPr>
        <w:t>le</w:t>
      </w:r>
      <w:r w:rsidRPr="0690686E">
        <w:rPr>
          <w:rFonts w:ascii="Times New Roman" w:hAnsi="Times New Roman" w:cs="Times New Roman"/>
        </w:rPr>
        <w:t>, ke</w:t>
      </w:r>
      <w:r w:rsidR="00EB24DC">
        <w:rPr>
          <w:rFonts w:ascii="Times New Roman" w:hAnsi="Times New Roman" w:cs="Times New Roman"/>
        </w:rPr>
        <w:t>llel</w:t>
      </w:r>
      <w:r w:rsidRPr="0690686E">
        <w:rPr>
          <w:rFonts w:ascii="Times New Roman" w:hAnsi="Times New Roman" w:cs="Times New Roman"/>
        </w:rPr>
        <w:t xml:space="preserve"> ei o</w:t>
      </w:r>
      <w:r w:rsidR="00EB24DC">
        <w:rPr>
          <w:rFonts w:ascii="Times New Roman" w:hAnsi="Times New Roman" w:cs="Times New Roman"/>
        </w:rPr>
        <w:t>le</w:t>
      </w:r>
      <w:r w:rsidRPr="0690686E">
        <w:rPr>
          <w:rFonts w:ascii="Times New Roman" w:hAnsi="Times New Roman" w:cs="Times New Roman"/>
        </w:rPr>
        <w:t xml:space="preserve"> keskkonnakaitseluba. </w:t>
      </w:r>
      <w:r w:rsidRPr="0690686E">
        <w:rPr>
          <w:rFonts w:ascii="Times New Roman" w:hAnsi="Times New Roman" w:cs="Times New Roman"/>
          <w:b/>
          <w:bCs/>
        </w:rPr>
        <w:t>Lõike 2</w:t>
      </w:r>
      <w:r w:rsidR="00EB24DC">
        <w:rPr>
          <w:rFonts w:ascii="Times New Roman" w:hAnsi="Times New Roman" w:cs="Times New Roman"/>
        </w:rPr>
        <w:t xml:space="preserve"> </w:t>
      </w:r>
      <w:r w:rsidRPr="0690686E">
        <w:rPr>
          <w:rFonts w:ascii="Times New Roman" w:hAnsi="Times New Roman" w:cs="Times New Roman"/>
        </w:rPr>
        <w:t>kohaselt kantakse füüsilisest isikust jäätmete üleandja puhul saatekirjale üleandja andmetest üksnes</w:t>
      </w:r>
      <w:r w:rsidR="00EB24DC">
        <w:rPr>
          <w:rFonts w:ascii="Times New Roman" w:hAnsi="Times New Roman" w:cs="Times New Roman"/>
        </w:rPr>
        <w:t xml:space="preserve"> </w:t>
      </w:r>
      <w:r w:rsidRPr="0690686E">
        <w:rPr>
          <w:rFonts w:ascii="Times New Roman" w:hAnsi="Times New Roman" w:cs="Times New Roman"/>
        </w:rPr>
        <w:t xml:space="preserve">isiku liik, pealelaadimiskoha aadress ja üleandmise aeg. Välisriigi füüsilise isiku puhul lisatakse saatekirjale </w:t>
      </w:r>
      <w:r w:rsidR="00EB24DC">
        <w:rPr>
          <w:rFonts w:ascii="Times New Roman" w:hAnsi="Times New Roman" w:cs="Times New Roman"/>
        </w:rPr>
        <w:t>veel</w:t>
      </w:r>
      <w:r w:rsidRPr="0690686E">
        <w:rPr>
          <w:rFonts w:ascii="Times New Roman" w:hAnsi="Times New Roman" w:cs="Times New Roman"/>
        </w:rPr>
        <w:t xml:space="preserve"> riik </w:t>
      </w:r>
      <w:r w:rsidR="00EB24DC">
        <w:rPr>
          <w:rFonts w:ascii="Times New Roman" w:hAnsi="Times New Roman" w:cs="Times New Roman"/>
        </w:rPr>
        <w:t>ning</w:t>
      </w:r>
      <w:r w:rsidRPr="0690686E">
        <w:rPr>
          <w:rFonts w:ascii="Times New Roman" w:hAnsi="Times New Roman" w:cs="Times New Roman"/>
        </w:rPr>
        <w:t xml:space="preserve"> kohaliku omavalitsuse üksuse korraldatud jäätmeveo </w:t>
      </w:r>
      <w:r w:rsidR="00EB24DC">
        <w:rPr>
          <w:rFonts w:ascii="Times New Roman" w:hAnsi="Times New Roman" w:cs="Times New Roman"/>
        </w:rPr>
        <w:t>korral</w:t>
      </w:r>
      <w:r w:rsidRPr="0690686E">
        <w:rPr>
          <w:rFonts w:ascii="Times New Roman" w:hAnsi="Times New Roman" w:cs="Times New Roman"/>
        </w:rPr>
        <w:t xml:space="preserve"> korraldatud jäätmeveo piirkond.</w:t>
      </w:r>
      <w:r w:rsidR="006D2396">
        <w:rPr>
          <w:rFonts w:ascii="Times New Roman" w:hAnsi="Times New Roman" w:cs="Times New Roman"/>
        </w:rPr>
        <w:t xml:space="preserve"> </w:t>
      </w:r>
      <w:r w:rsidR="0009705B" w:rsidRPr="0009705B">
        <w:rPr>
          <w:rFonts w:ascii="Times New Roman" w:hAnsi="Times New Roman" w:cs="Times New Roman"/>
        </w:rPr>
        <w:t xml:space="preserve">Välisriigi füüsilise isiku puhul on riigi info lisamine vajalik eelkõige selleks, et võimaldada isiku tuvastamist andmekogusse sisselogimisel EL-i liikmesriigi välja antud kõrge turvalisuse tasemega </w:t>
      </w:r>
      <w:proofErr w:type="spellStart"/>
      <w:r w:rsidR="0009705B" w:rsidRPr="0009705B">
        <w:rPr>
          <w:rFonts w:ascii="Times New Roman" w:hAnsi="Times New Roman" w:cs="Times New Roman"/>
        </w:rPr>
        <w:t>eID</w:t>
      </w:r>
      <w:proofErr w:type="spellEnd"/>
      <w:r w:rsidR="0009705B" w:rsidRPr="0009705B">
        <w:rPr>
          <w:rFonts w:ascii="Times New Roman" w:hAnsi="Times New Roman" w:cs="Times New Roman"/>
        </w:rPr>
        <w:t xml:space="preserve"> vahendi abil, mida </w:t>
      </w:r>
      <w:proofErr w:type="spellStart"/>
      <w:r w:rsidR="0009705B" w:rsidRPr="0009705B">
        <w:rPr>
          <w:rFonts w:ascii="Times New Roman" w:hAnsi="Times New Roman" w:cs="Times New Roman"/>
        </w:rPr>
        <w:t>eIDAS</w:t>
      </w:r>
      <w:proofErr w:type="spellEnd"/>
      <w:r w:rsidR="0009705B" w:rsidRPr="0009705B">
        <w:rPr>
          <w:rFonts w:ascii="Times New Roman" w:hAnsi="Times New Roman" w:cs="Times New Roman"/>
        </w:rPr>
        <w:t xml:space="preserve"> taristu toetab. Isiku tuvastamiseks on vältimatult vaja teada </w:t>
      </w:r>
      <w:proofErr w:type="spellStart"/>
      <w:r w:rsidR="0009705B" w:rsidRPr="0009705B">
        <w:rPr>
          <w:rFonts w:ascii="Times New Roman" w:hAnsi="Times New Roman" w:cs="Times New Roman"/>
        </w:rPr>
        <w:t>eID</w:t>
      </w:r>
      <w:proofErr w:type="spellEnd"/>
      <w:r w:rsidR="0009705B" w:rsidRPr="0009705B">
        <w:rPr>
          <w:rFonts w:ascii="Times New Roman" w:hAnsi="Times New Roman" w:cs="Times New Roman"/>
        </w:rPr>
        <w:t xml:space="preserve"> väljastanud riiki. Samuti aitab füüsilise isiku sidumine riigiga vältida olukorda, kus eri riikides sarnase mustriga isikukoodide kasutamise tõttu võib ühe riigi füüsiline isik pääseda ekslikult ligi teise riigi sama isikukoodiga füüsilise isiku andmetele.</w:t>
      </w:r>
      <w:r w:rsidR="008D1D88">
        <w:rPr>
          <w:rFonts w:ascii="Times New Roman" w:hAnsi="Times New Roman" w:cs="Times New Roman"/>
        </w:rPr>
        <w:t xml:space="preserve"> </w:t>
      </w:r>
      <w:r w:rsidRPr="0690686E">
        <w:rPr>
          <w:rFonts w:ascii="Times New Roman" w:hAnsi="Times New Roman" w:cs="Times New Roman"/>
          <w:b/>
          <w:bCs/>
        </w:rPr>
        <w:t>Lõikes 3</w:t>
      </w:r>
      <w:r w:rsidR="00EB24DC">
        <w:rPr>
          <w:rFonts w:ascii="Times New Roman" w:hAnsi="Times New Roman" w:cs="Times New Roman"/>
          <w:b/>
          <w:bCs/>
        </w:rPr>
        <w:t xml:space="preserve"> </w:t>
      </w:r>
      <w:r w:rsidRPr="0690686E">
        <w:rPr>
          <w:rFonts w:ascii="Times New Roman" w:hAnsi="Times New Roman" w:cs="Times New Roman"/>
        </w:rPr>
        <w:t>täpsustatakse, et</w:t>
      </w:r>
      <w:r w:rsidR="00EB24DC">
        <w:rPr>
          <w:rFonts w:ascii="Times New Roman" w:hAnsi="Times New Roman" w:cs="Times New Roman"/>
        </w:rPr>
        <w:t xml:space="preserve"> </w:t>
      </w:r>
      <w:r w:rsidRPr="0690686E">
        <w:rPr>
          <w:rFonts w:ascii="Times New Roman" w:hAnsi="Times New Roman" w:cs="Times New Roman"/>
        </w:rPr>
        <w:t>kui füüsiline isik viib jäätmed ise jäätmekäitlejale, kantakse saatekirjale pealelaadimiskoha aadressi asemel kohaliku omavalitsuse üksus, kust</w:t>
      </w:r>
      <w:r w:rsidR="00EB24DC">
        <w:rPr>
          <w:rFonts w:ascii="Times New Roman" w:hAnsi="Times New Roman" w:cs="Times New Roman"/>
        </w:rPr>
        <w:t xml:space="preserve"> </w:t>
      </w:r>
      <w:r w:rsidRPr="0690686E">
        <w:rPr>
          <w:rFonts w:ascii="Times New Roman" w:hAnsi="Times New Roman" w:cs="Times New Roman"/>
        </w:rPr>
        <w:t>jäätmed pärinevad.</w:t>
      </w:r>
    </w:p>
    <w:p w14:paraId="44F8542F" w14:textId="2B16B4FB" w:rsidR="00C031B3" w:rsidRPr="00C031B3" w:rsidRDefault="00C031B3" w:rsidP="00302660">
      <w:pPr>
        <w:pStyle w:val="Standard"/>
        <w:jc w:val="both"/>
        <w:rPr>
          <w:rFonts w:ascii="Times New Roman" w:hAnsi="Times New Roman" w:cs="Times New Roman"/>
        </w:rPr>
      </w:pPr>
    </w:p>
    <w:p w14:paraId="15669AD7" w14:textId="53076C8B" w:rsidR="00234153" w:rsidRDefault="00C031B3" w:rsidP="00744CC8">
      <w:pPr>
        <w:pStyle w:val="Standard"/>
        <w:jc w:val="both"/>
        <w:rPr>
          <w:rFonts w:ascii="Times New Roman" w:hAnsi="Times New Roman" w:cs="Times New Roman"/>
        </w:rPr>
      </w:pPr>
      <w:r w:rsidRPr="00C031B3">
        <w:rPr>
          <w:rFonts w:ascii="Times New Roman" w:hAnsi="Times New Roman" w:cs="Times New Roman"/>
          <w:b/>
          <w:bCs/>
        </w:rPr>
        <w:t xml:space="preserve">Lõikes </w:t>
      </w:r>
      <w:r w:rsidR="004433AC">
        <w:rPr>
          <w:rFonts w:ascii="Times New Roman" w:hAnsi="Times New Roman" w:cs="Times New Roman"/>
          <w:b/>
          <w:bCs/>
        </w:rPr>
        <w:t>4</w:t>
      </w:r>
      <w:r w:rsidR="00EB24DC">
        <w:rPr>
          <w:rFonts w:ascii="Times New Roman" w:hAnsi="Times New Roman" w:cs="Times New Roman"/>
          <w:b/>
          <w:bCs/>
        </w:rPr>
        <w:t xml:space="preserve"> </w:t>
      </w:r>
      <w:r w:rsidRPr="00C031B3">
        <w:rPr>
          <w:rFonts w:ascii="Times New Roman" w:hAnsi="Times New Roman" w:cs="Times New Roman"/>
        </w:rPr>
        <w:t>sätestatakse muu isiku</w:t>
      </w:r>
      <w:r w:rsidR="00744CC8">
        <w:rPr>
          <w:rFonts w:ascii="Times New Roman" w:hAnsi="Times New Roman" w:cs="Times New Roman"/>
        </w:rPr>
        <w:t xml:space="preserve"> ja edasimüüja</w:t>
      </w:r>
      <w:r w:rsidRPr="00C031B3">
        <w:rPr>
          <w:rFonts w:ascii="Times New Roman" w:hAnsi="Times New Roman" w:cs="Times New Roman"/>
        </w:rPr>
        <w:t xml:space="preserve"> kohta esitatavad andmed. Muu isiku andmed kantakse saatekirjale juhul, kui jäätmete üleandmist</w:t>
      </w:r>
      <w:r w:rsidR="00EB24DC">
        <w:rPr>
          <w:rFonts w:ascii="Times New Roman" w:hAnsi="Times New Roman" w:cs="Times New Roman"/>
        </w:rPr>
        <w:t xml:space="preserve"> </w:t>
      </w:r>
      <w:r w:rsidRPr="00C031B3">
        <w:rPr>
          <w:rFonts w:ascii="Times New Roman" w:hAnsi="Times New Roman" w:cs="Times New Roman"/>
        </w:rPr>
        <w:t>või vedu</w:t>
      </w:r>
      <w:r w:rsidR="00EB24DC">
        <w:rPr>
          <w:rFonts w:ascii="Times New Roman" w:hAnsi="Times New Roman" w:cs="Times New Roman"/>
        </w:rPr>
        <w:t xml:space="preserve"> </w:t>
      </w:r>
      <w:r w:rsidRPr="00C031B3">
        <w:rPr>
          <w:rFonts w:ascii="Times New Roman" w:hAnsi="Times New Roman" w:cs="Times New Roman"/>
        </w:rPr>
        <w:t>korraldab</w:t>
      </w:r>
      <w:r w:rsidR="00EB24DC">
        <w:rPr>
          <w:rFonts w:ascii="Times New Roman" w:hAnsi="Times New Roman" w:cs="Times New Roman"/>
        </w:rPr>
        <w:t xml:space="preserve"> </w:t>
      </w:r>
      <w:r w:rsidRPr="00C031B3">
        <w:rPr>
          <w:rFonts w:ascii="Times New Roman" w:hAnsi="Times New Roman" w:cs="Times New Roman"/>
        </w:rPr>
        <w:t>isik, kes ei ole jäätmete üleandja</w:t>
      </w:r>
      <w:r w:rsidR="00834DD3">
        <w:rPr>
          <w:rFonts w:ascii="Times New Roman" w:hAnsi="Times New Roman" w:cs="Times New Roman"/>
        </w:rPr>
        <w:t>,</w:t>
      </w:r>
      <w:r w:rsidRPr="00C031B3">
        <w:rPr>
          <w:rFonts w:ascii="Times New Roman" w:hAnsi="Times New Roman" w:cs="Times New Roman"/>
        </w:rPr>
        <w:t xml:space="preserve"> </w:t>
      </w:r>
      <w:r w:rsidR="00834DD3">
        <w:rPr>
          <w:rFonts w:ascii="Times New Roman" w:hAnsi="Times New Roman" w:cs="Times New Roman"/>
        </w:rPr>
        <w:t>edasimüüja ega</w:t>
      </w:r>
      <w:r w:rsidRPr="00C031B3">
        <w:rPr>
          <w:rFonts w:ascii="Times New Roman" w:hAnsi="Times New Roman" w:cs="Times New Roman"/>
        </w:rPr>
        <w:t xml:space="preserve"> vedaja</w:t>
      </w:r>
      <w:r w:rsidR="00241433">
        <w:rPr>
          <w:rFonts w:ascii="Times New Roman" w:hAnsi="Times New Roman" w:cs="Times New Roman"/>
        </w:rPr>
        <w:t xml:space="preserve"> (nt haldusfirma)</w:t>
      </w:r>
      <w:r w:rsidRPr="00C031B3">
        <w:rPr>
          <w:rFonts w:ascii="Times New Roman" w:hAnsi="Times New Roman" w:cs="Times New Roman"/>
        </w:rPr>
        <w:t>. </w:t>
      </w:r>
    </w:p>
    <w:p w14:paraId="34618369" w14:textId="77777777" w:rsidR="00234153" w:rsidRDefault="00234153" w:rsidP="00744CC8">
      <w:pPr>
        <w:pStyle w:val="Standard"/>
        <w:jc w:val="both"/>
        <w:rPr>
          <w:rFonts w:ascii="Times New Roman" w:hAnsi="Times New Roman" w:cs="Times New Roman"/>
        </w:rPr>
      </w:pPr>
    </w:p>
    <w:p w14:paraId="580A0AC6" w14:textId="73279773" w:rsidR="00744CC8" w:rsidRDefault="00744CC8" w:rsidP="00302660">
      <w:pPr>
        <w:pStyle w:val="Standard"/>
        <w:jc w:val="both"/>
        <w:rPr>
          <w:rFonts w:ascii="Times New Roman" w:hAnsi="Times New Roman" w:cs="Times New Roman"/>
        </w:rPr>
      </w:pPr>
      <w:r>
        <w:rPr>
          <w:rFonts w:ascii="Times New Roman" w:hAnsi="Times New Roman" w:cs="Times New Roman"/>
        </w:rPr>
        <w:t xml:space="preserve">Lisaks </w:t>
      </w:r>
      <w:r w:rsidRPr="00A317B9">
        <w:rPr>
          <w:rFonts w:ascii="Times New Roman" w:hAnsi="Times New Roman" w:cs="Times New Roman"/>
        </w:rPr>
        <w:t>sätestatakse</w:t>
      </w:r>
      <w:r>
        <w:rPr>
          <w:rFonts w:ascii="Times New Roman" w:hAnsi="Times New Roman" w:cs="Times New Roman"/>
        </w:rPr>
        <w:t xml:space="preserve"> lõikes 4</w:t>
      </w:r>
      <w:r w:rsidRPr="00A317B9">
        <w:rPr>
          <w:rFonts w:ascii="Times New Roman" w:hAnsi="Times New Roman" w:cs="Times New Roman"/>
        </w:rPr>
        <w:t xml:space="preserve"> edasimüüja kohta esitatavad andmed. Kui jäätmeid ostetakse ja müüakse enne vedu korduvalt, kantakse saatekirjale üksnes viimase edasimüüja andmed. Edasimüüja osaleb jäätmete liikumise ahelas jäätmete ostmise ja müümise kaudu, kuid ei osale jäätmete füüsilises üleandmises, veos ega vastuvõtmises. Kuna saatekiri kajastab eelkõige jäätmete füüsilist liikumist üleandjalt vedaja kaudu vastuvõtjale, on edasimüüja andmete eraldi kajastamine vajalik selleks, et jäätmete liikumise ahel oleks tervikuna jälgitav ka siis, kui jäätmete omand liigub enne tegelikku vedu mitme isiku vahel. Selline lahendus aitab vältida olukorda, kus jäätmete liikumise kohta esitatud andmetes tekib lünk ja jäätmete liikumise ahel ei ole enam tervikuna jälgitav. </w:t>
      </w:r>
    </w:p>
    <w:p w14:paraId="4B8CFF23" w14:textId="77777777" w:rsidR="00744CC8" w:rsidRDefault="00744CC8" w:rsidP="00302660">
      <w:pPr>
        <w:pStyle w:val="Standard"/>
        <w:jc w:val="both"/>
        <w:rPr>
          <w:rFonts w:ascii="Times New Roman" w:hAnsi="Times New Roman" w:cs="Times New Roman"/>
        </w:rPr>
      </w:pPr>
    </w:p>
    <w:p w14:paraId="0C5700AB" w14:textId="1776E031" w:rsidR="00C031B3" w:rsidRDefault="00C031B3" w:rsidP="00A317B9">
      <w:pPr>
        <w:pStyle w:val="Standard"/>
        <w:jc w:val="both"/>
        <w:rPr>
          <w:rFonts w:ascii="Times New Roman" w:hAnsi="Times New Roman" w:cs="Times New Roman"/>
        </w:rPr>
      </w:pPr>
      <w:r w:rsidRPr="00C031B3">
        <w:rPr>
          <w:rFonts w:ascii="Times New Roman" w:hAnsi="Times New Roman" w:cs="Times New Roman"/>
        </w:rPr>
        <w:t>Muu isiku</w:t>
      </w:r>
      <w:r w:rsidR="00744CC8">
        <w:rPr>
          <w:rFonts w:ascii="Times New Roman" w:hAnsi="Times New Roman" w:cs="Times New Roman"/>
        </w:rPr>
        <w:t xml:space="preserve"> ja edasimüüja</w:t>
      </w:r>
      <w:r w:rsidRPr="00C031B3">
        <w:rPr>
          <w:rFonts w:ascii="Times New Roman" w:hAnsi="Times New Roman" w:cs="Times New Roman"/>
        </w:rPr>
        <w:t xml:space="preserve"> kontaktandmete esitamine on lõike 1</w:t>
      </w:r>
      <w:r w:rsidR="001343DC">
        <w:rPr>
          <w:rFonts w:ascii="Times New Roman" w:hAnsi="Times New Roman" w:cs="Times New Roman"/>
        </w:rPr>
        <w:t>1</w:t>
      </w:r>
      <w:r w:rsidRPr="00C031B3">
        <w:rPr>
          <w:rFonts w:ascii="Times New Roman" w:hAnsi="Times New Roman" w:cs="Times New Roman"/>
        </w:rPr>
        <w:t xml:space="preserve"> kohaselt vabatahtlik.</w:t>
      </w:r>
    </w:p>
    <w:p w14:paraId="27EDC8D1" w14:textId="77777777" w:rsidR="007D0900" w:rsidRPr="00C031B3" w:rsidRDefault="007D0900" w:rsidP="00302660">
      <w:pPr>
        <w:pStyle w:val="Standard"/>
        <w:jc w:val="both"/>
        <w:rPr>
          <w:rFonts w:ascii="Times New Roman" w:hAnsi="Times New Roman" w:cs="Times New Roman"/>
        </w:rPr>
      </w:pPr>
    </w:p>
    <w:p w14:paraId="69EB19B7" w14:textId="1C78EDED" w:rsidR="003A5BB9" w:rsidRPr="00C031B3" w:rsidRDefault="00C031B3" w:rsidP="00302660">
      <w:pPr>
        <w:pStyle w:val="Standard"/>
        <w:jc w:val="both"/>
        <w:rPr>
          <w:rFonts w:ascii="Times New Roman" w:hAnsi="Times New Roman" w:cs="Times New Roman"/>
        </w:rPr>
      </w:pPr>
      <w:r w:rsidRPr="005F4C64">
        <w:rPr>
          <w:rFonts w:ascii="Times New Roman" w:hAnsi="Times New Roman" w:cs="Times New Roman"/>
          <w:b/>
          <w:bCs/>
        </w:rPr>
        <w:t xml:space="preserve">Lõikes </w:t>
      </w:r>
      <w:r w:rsidR="004433AC" w:rsidRPr="005F4C64">
        <w:rPr>
          <w:rFonts w:ascii="Times New Roman" w:hAnsi="Times New Roman" w:cs="Times New Roman"/>
          <w:b/>
          <w:bCs/>
        </w:rPr>
        <w:t>5</w:t>
      </w:r>
      <w:r w:rsidRPr="005F4C64">
        <w:rPr>
          <w:rFonts w:ascii="Times New Roman" w:hAnsi="Times New Roman" w:cs="Times New Roman"/>
          <w:b/>
          <w:bCs/>
        </w:rPr>
        <w:t> </w:t>
      </w:r>
      <w:r w:rsidRPr="005F4C64">
        <w:rPr>
          <w:rFonts w:ascii="Times New Roman" w:hAnsi="Times New Roman" w:cs="Times New Roman"/>
        </w:rPr>
        <w:t>sätestatakse</w:t>
      </w:r>
      <w:r w:rsidRPr="00C031B3">
        <w:rPr>
          <w:rFonts w:ascii="Times New Roman" w:hAnsi="Times New Roman" w:cs="Times New Roman"/>
        </w:rPr>
        <w:t xml:space="preserve"> vedaja kohta esitatavad andmed. Vedaja andmete hulka kuuluvad vedaja üldandmed, kontaktandmed, autojuhi andmed, veoki ja haagise registrinumber ning veose brutokaal. Vedaja kontaktandmete esitamine on lõike </w:t>
      </w:r>
      <w:r w:rsidR="001343DC">
        <w:rPr>
          <w:rFonts w:ascii="Times New Roman" w:hAnsi="Times New Roman" w:cs="Times New Roman"/>
        </w:rPr>
        <w:t>11</w:t>
      </w:r>
      <w:r w:rsidRPr="00C031B3">
        <w:rPr>
          <w:rFonts w:ascii="Times New Roman" w:hAnsi="Times New Roman" w:cs="Times New Roman"/>
        </w:rPr>
        <w:t xml:space="preserve"> kohaselt vabatahtlik.</w:t>
      </w:r>
      <w:r w:rsidR="003A5BB9">
        <w:rPr>
          <w:rFonts w:ascii="Times New Roman" w:hAnsi="Times New Roman" w:cs="Times New Roman"/>
        </w:rPr>
        <w:t xml:space="preserve"> </w:t>
      </w:r>
      <w:r w:rsidR="003A5BB9" w:rsidRPr="003A5BB9">
        <w:rPr>
          <w:rFonts w:ascii="Times New Roman" w:hAnsi="Times New Roman" w:cs="Times New Roman"/>
        </w:rPr>
        <w:t xml:space="preserve">Autojuhi isikuandmete, sealhulgas nime ning isikukoodi või selle puudumise korral sünnikuupäeva esitamise nõue tuleneb </w:t>
      </w:r>
      <w:proofErr w:type="spellStart"/>
      <w:r w:rsidR="00437E2F">
        <w:rPr>
          <w:rFonts w:ascii="Times New Roman" w:hAnsi="Times New Roman" w:cs="Times New Roman"/>
        </w:rPr>
        <w:t>AutoVS</w:t>
      </w:r>
      <w:proofErr w:type="spellEnd"/>
      <w:r w:rsidR="00EB24DC">
        <w:rPr>
          <w:rFonts w:ascii="Times New Roman" w:hAnsi="Times New Roman" w:cs="Times New Roman"/>
        </w:rPr>
        <w:t>-i</w:t>
      </w:r>
      <w:r w:rsidR="003A5BB9" w:rsidRPr="003A5BB9">
        <w:rPr>
          <w:rFonts w:ascii="Times New Roman" w:hAnsi="Times New Roman" w:cs="Times New Roman"/>
        </w:rPr>
        <w:t xml:space="preserve"> § 29 lõikes 5 elektroonilise veodokumendi sisule sätestatud </w:t>
      </w:r>
      <w:r w:rsidR="003A5BB9" w:rsidRPr="003A5BB9">
        <w:rPr>
          <w:rFonts w:ascii="Times New Roman" w:hAnsi="Times New Roman" w:cs="Times New Roman"/>
        </w:rPr>
        <w:lastRenderedPageBreak/>
        <w:t>nõuetest. Nimetatud andmete kogumine on vajalik veosega seotud isiku tuvastamiseks ning järelevalve te</w:t>
      </w:r>
      <w:r w:rsidR="00EB24DC">
        <w:rPr>
          <w:rFonts w:ascii="Times New Roman" w:hAnsi="Times New Roman" w:cs="Times New Roman"/>
        </w:rPr>
        <w:t>gemiseks</w:t>
      </w:r>
      <w:r w:rsidR="003A5BB9" w:rsidRPr="003A5BB9">
        <w:rPr>
          <w:rFonts w:ascii="Times New Roman" w:hAnsi="Times New Roman" w:cs="Times New Roman"/>
        </w:rPr>
        <w:t xml:space="preserve">. </w:t>
      </w:r>
      <w:r w:rsidR="00DA6782" w:rsidRPr="003A5BB9">
        <w:rPr>
          <w:rFonts w:ascii="Times New Roman" w:hAnsi="Times New Roman" w:cs="Times New Roman"/>
        </w:rPr>
        <w:t>Isikuandmeid töödeldakse üksnes ulatuses, mis on vajalik jäätmeveo nõuetekohaseks dokumenteerimiseks ja järelevalve</w:t>
      </w:r>
      <w:r w:rsidR="00EB24DC">
        <w:rPr>
          <w:rFonts w:ascii="Times New Roman" w:hAnsi="Times New Roman" w:cs="Times New Roman"/>
        </w:rPr>
        <w:t>ks</w:t>
      </w:r>
      <w:r w:rsidR="00DA6782" w:rsidRPr="003A5BB9">
        <w:rPr>
          <w:rFonts w:ascii="Times New Roman" w:hAnsi="Times New Roman" w:cs="Times New Roman"/>
        </w:rPr>
        <w:t>.</w:t>
      </w:r>
    </w:p>
    <w:p w14:paraId="1C868B0C" w14:textId="3CADC612" w:rsidR="00C031B3" w:rsidRDefault="00C031B3" w:rsidP="00302660">
      <w:pPr>
        <w:pStyle w:val="Standard"/>
        <w:jc w:val="both"/>
        <w:rPr>
          <w:rFonts w:ascii="Times New Roman" w:hAnsi="Times New Roman" w:cs="Times New Roman"/>
        </w:rPr>
      </w:pPr>
    </w:p>
    <w:p w14:paraId="48A2AF6F" w14:textId="336E4F23" w:rsidR="006E3C40" w:rsidRDefault="006E3C40" w:rsidP="00302660">
      <w:pPr>
        <w:pStyle w:val="Standard"/>
        <w:jc w:val="both"/>
        <w:rPr>
          <w:rFonts w:ascii="Times New Roman" w:hAnsi="Times New Roman" w:cs="Times New Roman"/>
        </w:rPr>
      </w:pPr>
      <w:r w:rsidRPr="006E3C40">
        <w:rPr>
          <w:rFonts w:ascii="Times New Roman" w:hAnsi="Times New Roman" w:cs="Times New Roman"/>
          <w:b/>
          <w:bCs/>
        </w:rPr>
        <w:t xml:space="preserve">Lõikes </w:t>
      </w:r>
      <w:r w:rsidR="004433AC">
        <w:rPr>
          <w:rFonts w:ascii="Times New Roman" w:hAnsi="Times New Roman" w:cs="Times New Roman"/>
          <w:b/>
          <w:bCs/>
        </w:rPr>
        <w:t>6</w:t>
      </w:r>
      <w:r w:rsidRPr="006E3C40">
        <w:rPr>
          <w:rFonts w:ascii="Times New Roman" w:hAnsi="Times New Roman" w:cs="Times New Roman"/>
        </w:rPr>
        <w:t xml:space="preserve"> täpsustatakse andmed, mis tuleb saatekirjale kanda, kui jäätmete vedamisel kasutatakse alltöövõtjast vedajat. Alltöövõtjast vedaja kasutamise korral kantakse saatekirjale lisaks vedaja andmetele alltöövõtjast vedaja üldandmed. Alltöövõtja kontaktandmete esitamine on lõike </w:t>
      </w:r>
      <w:r w:rsidR="001343DC">
        <w:rPr>
          <w:rFonts w:ascii="Times New Roman" w:hAnsi="Times New Roman" w:cs="Times New Roman"/>
        </w:rPr>
        <w:t>11</w:t>
      </w:r>
      <w:r w:rsidRPr="006E3C40">
        <w:rPr>
          <w:rFonts w:ascii="Times New Roman" w:hAnsi="Times New Roman" w:cs="Times New Roman"/>
        </w:rPr>
        <w:t xml:space="preserve"> kohaselt vabatahtlik.</w:t>
      </w:r>
    </w:p>
    <w:p w14:paraId="0712A7E5" w14:textId="47E95CDB" w:rsidR="00C031B3" w:rsidRPr="00C031B3" w:rsidRDefault="00C031B3" w:rsidP="00302660">
      <w:pPr>
        <w:pStyle w:val="Standard"/>
        <w:jc w:val="both"/>
        <w:rPr>
          <w:rFonts w:ascii="Times New Roman" w:hAnsi="Times New Roman" w:cs="Times New Roman"/>
        </w:rPr>
      </w:pPr>
    </w:p>
    <w:p w14:paraId="71BFAD1E" w14:textId="565328B3" w:rsidR="00C031B3" w:rsidRPr="00C031B3" w:rsidRDefault="00C031B3" w:rsidP="00302660">
      <w:pPr>
        <w:pStyle w:val="Standard"/>
        <w:jc w:val="both"/>
        <w:rPr>
          <w:rFonts w:ascii="Times New Roman" w:hAnsi="Times New Roman" w:cs="Times New Roman"/>
        </w:rPr>
      </w:pPr>
      <w:r w:rsidRPr="0EB02D2F">
        <w:rPr>
          <w:rFonts w:ascii="Times New Roman" w:hAnsi="Times New Roman" w:cs="Times New Roman"/>
          <w:b/>
          <w:bCs/>
        </w:rPr>
        <w:t>Lõikes</w:t>
      </w:r>
      <w:r w:rsidR="004433AC">
        <w:rPr>
          <w:rFonts w:ascii="Times New Roman" w:hAnsi="Times New Roman" w:cs="Times New Roman"/>
          <w:b/>
          <w:bCs/>
        </w:rPr>
        <w:t xml:space="preserve"> 7</w:t>
      </w:r>
      <w:r w:rsidRPr="0EB02D2F">
        <w:rPr>
          <w:rFonts w:ascii="Times New Roman" w:hAnsi="Times New Roman" w:cs="Times New Roman"/>
          <w:b/>
          <w:bCs/>
        </w:rPr>
        <w:t> </w:t>
      </w:r>
      <w:r w:rsidRPr="0EB02D2F">
        <w:rPr>
          <w:rFonts w:ascii="Times New Roman" w:hAnsi="Times New Roman" w:cs="Times New Roman"/>
        </w:rPr>
        <w:t>sätestatakse vastuvõtja kohta esitatavad andmed. Vastuvõtja kontaktandmete esitamine on lõike 1</w:t>
      </w:r>
      <w:r w:rsidR="001343DC">
        <w:rPr>
          <w:rFonts w:ascii="Times New Roman" w:hAnsi="Times New Roman" w:cs="Times New Roman"/>
        </w:rPr>
        <w:t>1</w:t>
      </w:r>
      <w:r w:rsidRPr="0EB02D2F">
        <w:rPr>
          <w:rFonts w:ascii="Times New Roman" w:hAnsi="Times New Roman" w:cs="Times New Roman"/>
        </w:rPr>
        <w:t xml:space="preserve"> kohaselt vabatahtlik.</w:t>
      </w:r>
    </w:p>
    <w:p w14:paraId="61614930" w14:textId="7A5A1763" w:rsidR="00C031B3" w:rsidRPr="00C031B3" w:rsidRDefault="00C031B3" w:rsidP="00302660">
      <w:pPr>
        <w:pStyle w:val="Standard"/>
        <w:jc w:val="both"/>
        <w:rPr>
          <w:rFonts w:ascii="Times New Roman" w:hAnsi="Times New Roman" w:cs="Times New Roman"/>
        </w:rPr>
      </w:pPr>
    </w:p>
    <w:p w14:paraId="46C65798" w14:textId="38FD4026" w:rsidR="00DC1CD9" w:rsidRDefault="00C031B3" w:rsidP="00302660">
      <w:pPr>
        <w:pStyle w:val="Standard"/>
        <w:jc w:val="both"/>
        <w:rPr>
          <w:rFonts w:ascii="Times New Roman" w:hAnsi="Times New Roman" w:cs="Times New Roman"/>
        </w:rPr>
      </w:pPr>
      <w:r w:rsidRPr="00C031B3">
        <w:rPr>
          <w:rFonts w:ascii="Times New Roman" w:hAnsi="Times New Roman" w:cs="Times New Roman"/>
          <w:b/>
          <w:bCs/>
        </w:rPr>
        <w:t>Lõikes </w:t>
      </w:r>
      <w:r w:rsidR="004433AC">
        <w:rPr>
          <w:rFonts w:ascii="Times New Roman" w:hAnsi="Times New Roman" w:cs="Times New Roman"/>
          <w:b/>
          <w:bCs/>
        </w:rPr>
        <w:t>8</w:t>
      </w:r>
      <w:r w:rsidRPr="00C031B3">
        <w:rPr>
          <w:rFonts w:ascii="Times New Roman" w:hAnsi="Times New Roman" w:cs="Times New Roman"/>
        </w:rPr>
        <w:t> sätestatakse andmed, mis esitatakse jäätmete iseloomustamiseks. Kõigi jäätmete kohta esitatakse jäätmeseaduse § 2 lõike 5 alusel kehtestatud keskkonnaministri 14.12.2015 määruse nr 70 „Jäätmete liigitamise kord ja jäätmenimistu“ kohane jäätmekood. Lisaks esitatakse jäätmete kogus kilogrammides ja koguse määramise meetod: kaalutud, arvutatud või hinnanguline.</w:t>
      </w:r>
      <w:r w:rsidR="00BB37DC">
        <w:rPr>
          <w:rFonts w:ascii="Times New Roman" w:hAnsi="Times New Roman" w:cs="Times New Roman"/>
        </w:rPr>
        <w:t xml:space="preserve"> </w:t>
      </w:r>
      <w:r w:rsidRPr="00C031B3">
        <w:rPr>
          <w:rFonts w:ascii="Times New Roman" w:hAnsi="Times New Roman" w:cs="Times New Roman"/>
        </w:rPr>
        <w:t>Selliste jäätmete puhul, mis võivad sisaldada püsivaid orgaanilisi saasteaineid (</w:t>
      </w:r>
      <w:r w:rsidRPr="00C031B3">
        <w:rPr>
          <w:rFonts w:ascii="Times New Roman" w:hAnsi="Times New Roman" w:cs="Times New Roman"/>
          <w:i/>
          <w:iCs/>
        </w:rPr>
        <w:t>edaspidi</w:t>
      </w:r>
      <w:r w:rsidRPr="00C031B3">
        <w:rPr>
          <w:rFonts w:ascii="Times New Roman" w:hAnsi="Times New Roman" w:cs="Times New Roman"/>
        </w:rPr>
        <w:t> </w:t>
      </w:r>
      <w:proofErr w:type="spellStart"/>
      <w:r w:rsidRPr="00C031B3">
        <w:rPr>
          <w:rFonts w:ascii="Times New Roman" w:hAnsi="Times New Roman" w:cs="Times New Roman"/>
        </w:rPr>
        <w:t>POS</w:t>
      </w:r>
      <w:r w:rsidR="00EB24DC">
        <w:rPr>
          <w:rFonts w:ascii="Times New Roman" w:hAnsi="Times New Roman" w:cs="Times New Roman"/>
        </w:rPr>
        <w:t>-id</w:t>
      </w:r>
      <w:proofErr w:type="spellEnd"/>
      <w:r w:rsidRPr="00C031B3">
        <w:rPr>
          <w:rFonts w:ascii="Times New Roman" w:hAnsi="Times New Roman" w:cs="Times New Roman"/>
        </w:rPr>
        <w:t>)</w:t>
      </w:r>
      <w:r w:rsidR="005F4C64">
        <w:rPr>
          <w:rFonts w:ascii="Times New Roman" w:hAnsi="Times New Roman" w:cs="Times New Roman"/>
        </w:rPr>
        <w:t>,</w:t>
      </w:r>
      <w:r w:rsidRPr="00C031B3">
        <w:rPr>
          <w:rFonts w:ascii="Times New Roman" w:hAnsi="Times New Roman" w:cs="Times New Roman"/>
        </w:rPr>
        <w:t xml:space="preserve"> esitatakse saatekirjal teave jäätmete </w:t>
      </w:r>
      <w:proofErr w:type="spellStart"/>
      <w:r w:rsidRPr="00C031B3">
        <w:rPr>
          <w:rFonts w:ascii="Times New Roman" w:hAnsi="Times New Roman" w:cs="Times New Roman"/>
        </w:rPr>
        <w:t>POS-</w:t>
      </w:r>
      <w:r w:rsidR="00EB24DC">
        <w:rPr>
          <w:rFonts w:ascii="Times New Roman" w:hAnsi="Times New Roman" w:cs="Times New Roman"/>
        </w:rPr>
        <w:t>ide</w:t>
      </w:r>
      <w:proofErr w:type="spellEnd"/>
      <w:r w:rsidR="00EB24DC">
        <w:rPr>
          <w:rFonts w:ascii="Times New Roman" w:hAnsi="Times New Roman" w:cs="Times New Roman"/>
        </w:rPr>
        <w:t xml:space="preserve"> </w:t>
      </w:r>
      <w:r w:rsidRPr="00C031B3">
        <w:rPr>
          <w:rFonts w:ascii="Times New Roman" w:hAnsi="Times New Roman" w:cs="Times New Roman"/>
        </w:rPr>
        <w:t>sisalduse kohta ning märgitakse, kas teave põhineb analüüsimisel või muul hinnangul. </w:t>
      </w:r>
      <w:proofErr w:type="spellStart"/>
      <w:r w:rsidRPr="00C031B3">
        <w:rPr>
          <w:rFonts w:ascii="Times New Roman" w:hAnsi="Times New Roman" w:cs="Times New Roman"/>
        </w:rPr>
        <w:t>POS</w:t>
      </w:r>
      <w:r w:rsidR="00EB24DC">
        <w:rPr>
          <w:rFonts w:ascii="Times New Roman" w:hAnsi="Times New Roman" w:cs="Times New Roman"/>
        </w:rPr>
        <w:t>-e</w:t>
      </w:r>
      <w:proofErr w:type="spellEnd"/>
      <w:r w:rsidRPr="00C031B3">
        <w:rPr>
          <w:rFonts w:ascii="Times New Roman" w:hAnsi="Times New Roman" w:cs="Times New Roman"/>
        </w:rPr>
        <w:t xml:space="preserve"> reguleerib Euroopa Parlamendi ja nõukogu määrus (EL) 2019/1021 püsivate orgaaniliste saasteainete kohta (ELT L 169, 25.06.2019). Settelaadsete jäätmete korral tuleb esitada </w:t>
      </w:r>
      <w:r w:rsidR="00EB24DC">
        <w:rPr>
          <w:rFonts w:ascii="Times New Roman" w:hAnsi="Times New Roman" w:cs="Times New Roman"/>
        </w:rPr>
        <w:t>ka</w:t>
      </w:r>
      <w:r w:rsidRPr="00C031B3">
        <w:rPr>
          <w:rFonts w:ascii="Times New Roman" w:hAnsi="Times New Roman" w:cs="Times New Roman"/>
        </w:rPr>
        <w:t xml:space="preserve"> jäätmete keskmine kuivainesisaldus massiprotsentides</w:t>
      </w:r>
      <w:r w:rsidR="00B44C43">
        <w:rPr>
          <w:rFonts w:ascii="Times New Roman" w:hAnsi="Times New Roman" w:cs="Times New Roman"/>
        </w:rPr>
        <w:t>.</w:t>
      </w:r>
    </w:p>
    <w:p w14:paraId="6C310BB6" w14:textId="77777777" w:rsidR="007B1A99" w:rsidRDefault="007B1A99" w:rsidP="00302660">
      <w:pPr>
        <w:pStyle w:val="Standard"/>
        <w:jc w:val="both"/>
        <w:rPr>
          <w:rFonts w:ascii="Times New Roman" w:hAnsi="Times New Roman" w:cs="Times New Roman"/>
        </w:rPr>
      </w:pPr>
    </w:p>
    <w:p w14:paraId="5466779E" w14:textId="67A5CD2C" w:rsidR="00C272A5" w:rsidRPr="00C031B3" w:rsidRDefault="00BB37DC" w:rsidP="00302660">
      <w:pPr>
        <w:pStyle w:val="Standard"/>
        <w:jc w:val="both"/>
        <w:rPr>
          <w:rFonts w:ascii="Times New Roman" w:hAnsi="Times New Roman" w:cs="Times New Roman"/>
        </w:rPr>
      </w:pPr>
      <w:r w:rsidRPr="00BB37DC">
        <w:rPr>
          <w:rFonts w:ascii="Times New Roman" w:hAnsi="Times New Roman" w:cs="Times New Roman"/>
        </w:rPr>
        <w:t xml:space="preserve">Ohtlike jäätmete korral esitatakse teave jäätmete ohtlike omaduste ehk HP-koodide kohta. Jäätmete ohtlikud omadused ja </w:t>
      </w:r>
      <w:r w:rsidR="00EB24DC">
        <w:rPr>
          <w:rFonts w:ascii="Times New Roman" w:hAnsi="Times New Roman" w:cs="Times New Roman"/>
        </w:rPr>
        <w:t xml:space="preserve">nendele </w:t>
      </w:r>
      <w:r w:rsidRPr="00BB37DC">
        <w:rPr>
          <w:rFonts w:ascii="Times New Roman" w:hAnsi="Times New Roman" w:cs="Times New Roman"/>
        </w:rPr>
        <w:t xml:space="preserve">vastavad HP-koodid on sätestatud komisjoni määruse (EL) nr 1357/2014 lisas, millega asendati Euroopa Parlamendi ja nõukogu direktiivi 2008/98/EÜ III lisa. Ohtlike jäätmete andmeid ja ohtliku veose andmeid </w:t>
      </w:r>
      <w:r w:rsidR="00EB24DC">
        <w:rPr>
          <w:rFonts w:ascii="Times New Roman" w:hAnsi="Times New Roman" w:cs="Times New Roman"/>
        </w:rPr>
        <w:t>esitatakse</w:t>
      </w:r>
      <w:r w:rsidRPr="00BB37DC">
        <w:rPr>
          <w:rFonts w:ascii="Times New Roman" w:hAnsi="Times New Roman" w:cs="Times New Roman"/>
        </w:rPr>
        <w:t xml:space="preserve"> saatekirjal eraldi andmeplokkidena, kuna ohtlike jäätmete vedu ei ole alati ohtlik veos </w:t>
      </w:r>
      <w:proofErr w:type="spellStart"/>
      <w:r w:rsidR="00437E2F">
        <w:rPr>
          <w:rFonts w:ascii="Times New Roman" w:hAnsi="Times New Roman" w:cs="Times New Roman"/>
        </w:rPr>
        <w:t>AutoVS</w:t>
      </w:r>
      <w:proofErr w:type="spellEnd"/>
      <w:r w:rsidR="00DC1CD9">
        <w:rPr>
          <w:rFonts w:ascii="Times New Roman" w:hAnsi="Times New Roman" w:cs="Times New Roman"/>
        </w:rPr>
        <w:t>-i</w:t>
      </w:r>
      <w:r w:rsidRPr="00BB37DC">
        <w:rPr>
          <w:rFonts w:ascii="Times New Roman" w:hAnsi="Times New Roman" w:cs="Times New Roman"/>
        </w:rPr>
        <w:t xml:space="preserve"> § 35 tähenduses. Ohtliku veose kohta esitatavad andmed on sätestatud lõikes </w:t>
      </w:r>
      <w:r w:rsidR="001343DC">
        <w:rPr>
          <w:rFonts w:ascii="Times New Roman" w:hAnsi="Times New Roman" w:cs="Times New Roman"/>
        </w:rPr>
        <w:t>9</w:t>
      </w:r>
      <w:r w:rsidRPr="00BB37DC">
        <w:rPr>
          <w:rFonts w:ascii="Times New Roman" w:hAnsi="Times New Roman" w:cs="Times New Roman"/>
        </w:rPr>
        <w:t>.</w:t>
      </w:r>
      <w:r>
        <w:rPr>
          <w:rFonts w:ascii="Times New Roman" w:hAnsi="Times New Roman" w:cs="Times New Roman"/>
        </w:rPr>
        <w:t xml:space="preserve"> </w:t>
      </w:r>
      <w:r w:rsidR="00C272A5" w:rsidRPr="00C272A5">
        <w:rPr>
          <w:rFonts w:ascii="Times New Roman" w:hAnsi="Times New Roman" w:cs="Times New Roman"/>
        </w:rPr>
        <w:t>Vabatahtliku andmeväljana võib esitada jäätmete mahu liitrites, jäätmetekkekoha ja kommentaar</w:t>
      </w:r>
      <w:r w:rsidR="00DC1CD9">
        <w:rPr>
          <w:rFonts w:ascii="Times New Roman" w:hAnsi="Times New Roman" w:cs="Times New Roman"/>
        </w:rPr>
        <w:t>i</w:t>
      </w:r>
      <w:r w:rsidR="00C272A5" w:rsidRPr="00C272A5">
        <w:rPr>
          <w:rFonts w:ascii="Times New Roman" w:hAnsi="Times New Roman" w:cs="Times New Roman"/>
        </w:rPr>
        <w:t>. Pakendi liik ja pakendi kogus on üldjuhul vabatahtlikud andme</w:t>
      </w:r>
      <w:r w:rsidR="00DC1CD9">
        <w:rPr>
          <w:rFonts w:ascii="Times New Roman" w:hAnsi="Times New Roman" w:cs="Times New Roman"/>
        </w:rPr>
        <w:t>d</w:t>
      </w:r>
      <w:r w:rsidR="00C272A5" w:rsidRPr="00C272A5">
        <w:rPr>
          <w:rFonts w:ascii="Times New Roman" w:hAnsi="Times New Roman" w:cs="Times New Roman"/>
        </w:rPr>
        <w:t>, kuid ohtliku veose korral on nende saatekirjale märkimine kohustuslik.</w:t>
      </w:r>
    </w:p>
    <w:p w14:paraId="363900D2" w14:textId="1C1E670E" w:rsidR="00C031B3" w:rsidRPr="00C031B3" w:rsidRDefault="00C031B3" w:rsidP="00302660">
      <w:pPr>
        <w:pStyle w:val="Standard"/>
        <w:jc w:val="both"/>
        <w:rPr>
          <w:rFonts w:ascii="Times New Roman" w:hAnsi="Times New Roman" w:cs="Times New Roman"/>
        </w:rPr>
      </w:pPr>
    </w:p>
    <w:p w14:paraId="43E15713" w14:textId="131CCBEA" w:rsidR="00C031B3" w:rsidRPr="00C031B3" w:rsidRDefault="00C031B3" w:rsidP="00302660">
      <w:pPr>
        <w:pStyle w:val="Standard"/>
        <w:jc w:val="both"/>
        <w:rPr>
          <w:rFonts w:ascii="Times New Roman" w:hAnsi="Times New Roman" w:cs="Times New Roman"/>
        </w:rPr>
      </w:pPr>
      <w:r w:rsidRPr="0690686E">
        <w:rPr>
          <w:rFonts w:ascii="Times New Roman" w:hAnsi="Times New Roman" w:cs="Times New Roman"/>
          <w:b/>
          <w:bCs/>
        </w:rPr>
        <w:t xml:space="preserve">Lõikes </w:t>
      </w:r>
      <w:r w:rsidR="004433AC">
        <w:rPr>
          <w:rFonts w:ascii="Times New Roman" w:hAnsi="Times New Roman" w:cs="Times New Roman"/>
          <w:b/>
          <w:bCs/>
        </w:rPr>
        <w:t>9</w:t>
      </w:r>
      <w:r w:rsidRPr="0690686E">
        <w:rPr>
          <w:rFonts w:ascii="Times New Roman" w:hAnsi="Times New Roman" w:cs="Times New Roman"/>
          <w:b/>
          <w:bCs/>
        </w:rPr>
        <w:t> </w:t>
      </w:r>
      <w:r w:rsidRPr="0690686E">
        <w:rPr>
          <w:rFonts w:ascii="Times New Roman" w:hAnsi="Times New Roman" w:cs="Times New Roman"/>
        </w:rPr>
        <w:t xml:space="preserve">sätestatakse ohtliku veose kohta esitatavad andmed. Ohtliku veose andmed esitatakse juhul, kui veetavad jäätmed on ohtlik veos </w:t>
      </w:r>
      <w:proofErr w:type="spellStart"/>
      <w:r w:rsidR="00437E2F">
        <w:rPr>
          <w:rFonts w:ascii="Times New Roman" w:hAnsi="Times New Roman" w:cs="Times New Roman"/>
        </w:rPr>
        <w:t>AutoVS</w:t>
      </w:r>
      <w:proofErr w:type="spellEnd"/>
      <w:r w:rsidR="00DC1CD9">
        <w:rPr>
          <w:rFonts w:ascii="Times New Roman" w:hAnsi="Times New Roman" w:cs="Times New Roman"/>
        </w:rPr>
        <w:t>-i</w:t>
      </w:r>
      <w:r w:rsidRPr="0690686E">
        <w:rPr>
          <w:rFonts w:ascii="Times New Roman" w:hAnsi="Times New Roman" w:cs="Times New Roman"/>
        </w:rPr>
        <w:t xml:space="preserve"> ja ohtlike veoste rahvusvahelise autoveo Euroopa kokkuleppe (ADR) tähenduses. Sellisel juhul kantakse saatekirja</w:t>
      </w:r>
      <w:r w:rsidRPr="00437E2F">
        <w:rPr>
          <w:rFonts w:ascii="Times New Roman" w:hAnsi="Times New Roman" w:cs="Times New Roman"/>
        </w:rPr>
        <w:t>le ÜRO number</w:t>
      </w:r>
      <w:r w:rsidRPr="0690686E">
        <w:rPr>
          <w:rFonts w:ascii="Times New Roman" w:hAnsi="Times New Roman" w:cs="Times New Roman"/>
        </w:rPr>
        <w:t>, aine nimetus, ohumärgise number ja sildid. Pakendigrupp, tunneli piirangu kood ja ohuplakat kantakse saatekirjale juhul, kui need on konkreetse veose puhul määratud või nõut</w:t>
      </w:r>
      <w:r w:rsidR="00DC1CD9">
        <w:rPr>
          <w:rFonts w:ascii="Times New Roman" w:hAnsi="Times New Roman" w:cs="Times New Roman"/>
        </w:rPr>
        <w:t>ud</w:t>
      </w:r>
      <w:r w:rsidRPr="0690686E">
        <w:rPr>
          <w:rFonts w:ascii="Times New Roman" w:hAnsi="Times New Roman" w:cs="Times New Roman"/>
        </w:rPr>
        <w:t>.</w:t>
      </w:r>
    </w:p>
    <w:p w14:paraId="36D64520" w14:textId="24073ABB" w:rsidR="00C031B3" w:rsidRPr="00C031B3" w:rsidRDefault="00C031B3" w:rsidP="00302660">
      <w:pPr>
        <w:pStyle w:val="Standard"/>
        <w:jc w:val="both"/>
        <w:rPr>
          <w:rFonts w:ascii="Times New Roman" w:hAnsi="Times New Roman" w:cs="Times New Roman"/>
        </w:rPr>
      </w:pPr>
    </w:p>
    <w:p w14:paraId="120D67AA" w14:textId="58314B7A" w:rsidR="00C031B3" w:rsidRPr="00C031B3" w:rsidRDefault="00C031B3" w:rsidP="00302660">
      <w:pPr>
        <w:pStyle w:val="Standard"/>
        <w:jc w:val="both"/>
        <w:rPr>
          <w:rFonts w:ascii="Times New Roman" w:hAnsi="Times New Roman" w:cs="Times New Roman"/>
        </w:rPr>
      </w:pPr>
      <w:r w:rsidRPr="00C031B3">
        <w:rPr>
          <w:rFonts w:ascii="Times New Roman" w:hAnsi="Times New Roman" w:cs="Times New Roman"/>
          <w:b/>
          <w:bCs/>
        </w:rPr>
        <w:t>Lõike 1</w:t>
      </w:r>
      <w:r w:rsidR="004433AC">
        <w:rPr>
          <w:rFonts w:ascii="Times New Roman" w:hAnsi="Times New Roman" w:cs="Times New Roman"/>
          <w:b/>
          <w:bCs/>
        </w:rPr>
        <w:t>0</w:t>
      </w:r>
      <w:r w:rsidRPr="00C031B3">
        <w:rPr>
          <w:rFonts w:ascii="Times New Roman" w:hAnsi="Times New Roman" w:cs="Times New Roman"/>
        </w:rPr>
        <w:t xml:space="preserve"> kohaselt esitatakse </w:t>
      </w:r>
      <w:r w:rsidR="00062016">
        <w:rPr>
          <w:rFonts w:ascii="Times New Roman" w:hAnsi="Times New Roman" w:cs="Times New Roman"/>
        </w:rPr>
        <w:t>sama</w:t>
      </w:r>
      <w:r w:rsidRPr="00C031B3">
        <w:rPr>
          <w:rFonts w:ascii="Times New Roman" w:hAnsi="Times New Roman" w:cs="Times New Roman"/>
        </w:rPr>
        <w:t xml:space="preserve"> paragrahvi lõikes </w:t>
      </w:r>
      <w:r w:rsidR="001343DC">
        <w:rPr>
          <w:rFonts w:ascii="Times New Roman" w:hAnsi="Times New Roman" w:cs="Times New Roman"/>
        </w:rPr>
        <w:t>8</w:t>
      </w:r>
      <w:r w:rsidRPr="00C031B3">
        <w:rPr>
          <w:rFonts w:ascii="Times New Roman" w:hAnsi="Times New Roman" w:cs="Times New Roman"/>
        </w:rPr>
        <w:t xml:space="preserve"> nimetatud teave saatekirjal iga jäätmete üleandja kohta iga jäätmeliigi kaupa eraldi ning lõikes </w:t>
      </w:r>
      <w:r w:rsidR="001343DC">
        <w:rPr>
          <w:rFonts w:ascii="Times New Roman" w:hAnsi="Times New Roman" w:cs="Times New Roman"/>
        </w:rPr>
        <w:t>9</w:t>
      </w:r>
      <w:r w:rsidRPr="00C031B3">
        <w:rPr>
          <w:rFonts w:ascii="Times New Roman" w:hAnsi="Times New Roman" w:cs="Times New Roman"/>
        </w:rPr>
        <w:t xml:space="preserve"> nimetatud teave iga jäätmete üleandja kohta eraldi.</w:t>
      </w:r>
      <w:r w:rsidR="00F133FD">
        <w:rPr>
          <w:rFonts w:ascii="Times New Roman" w:hAnsi="Times New Roman" w:cs="Times New Roman"/>
        </w:rPr>
        <w:t xml:space="preserve"> </w:t>
      </w:r>
      <w:r w:rsidRPr="00C031B3">
        <w:rPr>
          <w:rFonts w:ascii="Times New Roman" w:hAnsi="Times New Roman" w:cs="Times New Roman"/>
        </w:rPr>
        <w:t>See on vajalik, kuna ühel saatekirjal võib kajastuda mitu üleandjat ning iga üleandja kohta võib olla märgitud mitu jäätmeliiki. Andmete selguse ja jälgitavuse tagamiseks esitatakse jäätmekood, kogus, koguse määramise meetod ning muud jäätmeid iseloomustavad andmed iga üleandja ja iga jäätmeliigi kohta eraldi. Kui tegemist on ohtliku veosega</w:t>
      </w:r>
      <w:r w:rsidR="00062016">
        <w:rPr>
          <w:rFonts w:ascii="Times New Roman" w:hAnsi="Times New Roman" w:cs="Times New Roman"/>
        </w:rPr>
        <w:t xml:space="preserve">, </w:t>
      </w:r>
      <w:r w:rsidRPr="00C031B3">
        <w:rPr>
          <w:rFonts w:ascii="Times New Roman" w:hAnsi="Times New Roman" w:cs="Times New Roman"/>
        </w:rPr>
        <w:t>esitatakse</w:t>
      </w:r>
      <w:r w:rsidR="00062016">
        <w:rPr>
          <w:rFonts w:ascii="Times New Roman" w:hAnsi="Times New Roman" w:cs="Times New Roman"/>
        </w:rPr>
        <w:t xml:space="preserve"> </w:t>
      </w:r>
      <w:r w:rsidRPr="00C031B3">
        <w:rPr>
          <w:rFonts w:ascii="Times New Roman" w:hAnsi="Times New Roman" w:cs="Times New Roman"/>
        </w:rPr>
        <w:t>iga</w:t>
      </w:r>
      <w:r w:rsidR="00062016">
        <w:rPr>
          <w:rFonts w:ascii="Times New Roman" w:hAnsi="Times New Roman" w:cs="Times New Roman"/>
        </w:rPr>
        <w:t xml:space="preserve"> </w:t>
      </w:r>
      <w:r w:rsidRPr="00C031B3">
        <w:rPr>
          <w:rFonts w:ascii="Times New Roman" w:hAnsi="Times New Roman" w:cs="Times New Roman"/>
        </w:rPr>
        <w:t>üleandja kohta</w:t>
      </w:r>
      <w:r w:rsidR="00062016">
        <w:rPr>
          <w:rFonts w:ascii="Times New Roman" w:hAnsi="Times New Roman" w:cs="Times New Roman"/>
        </w:rPr>
        <w:t xml:space="preserve"> </w:t>
      </w:r>
      <w:r w:rsidR="005F4C64">
        <w:rPr>
          <w:rFonts w:ascii="Times New Roman" w:hAnsi="Times New Roman" w:cs="Times New Roman"/>
        </w:rPr>
        <w:t>veel</w:t>
      </w:r>
      <w:r w:rsidR="00062016">
        <w:rPr>
          <w:rFonts w:ascii="Times New Roman" w:hAnsi="Times New Roman" w:cs="Times New Roman"/>
        </w:rPr>
        <w:t xml:space="preserve"> </w:t>
      </w:r>
      <w:r w:rsidRPr="00C031B3">
        <w:rPr>
          <w:rFonts w:ascii="Times New Roman" w:hAnsi="Times New Roman" w:cs="Times New Roman"/>
        </w:rPr>
        <w:t xml:space="preserve">lõikes </w:t>
      </w:r>
      <w:r w:rsidR="001343DC">
        <w:rPr>
          <w:rFonts w:ascii="Times New Roman" w:hAnsi="Times New Roman" w:cs="Times New Roman"/>
        </w:rPr>
        <w:t>9</w:t>
      </w:r>
      <w:r w:rsidRPr="00C031B3">
        <w:rPr>
          <w:rFonts w:ascii="Times New Roman" w:hAnsi="Times New Roman" w:cs="Times New Roman"/>
        </w:rPr>
        <w:t xml:space="preserve"> nimetatud ohtliku veose andmed.</w:t>
      </w:r>
      <w:r w:rsidR="00F133FD">
        <w:rPr>
          <w:rFonts w:ascii="Times New Roman" w:hAnsi="Times New Roman" w:cs="Times New Roman"/>
        </w:rPr>
        <w:t xml:space="preserve"> S</w:t>
      </w:r>
      <w:r w:rsidRPr="00C031B3">
        <w:rPr>
          <w:rFonts w:ascii="Times New Roman" w:hAnsi="Times New Roman" w:cs="Times New Roman"/>
        </w:rPr>
        <w:t>elline andmete esitamise viis võimaldab siduda jäätmeid iseloomustavad andmed ja ohtliku veose andmed konkreetse üleandja, pealelaadimiskoha ja üleandmise ajaga.</w:t>
      </w:r>
    </w:p>
    <w:p w14:paraId="274EAE0A" w14:textId="6EB7D867" w:rsidR="00C031B3" w:rsidRPr="00C031B3" w:rsidRDefault="00C031B3" w:rsidP="00302660">
      <w:pPr>
        <w:pStyle w:val="Standard"/>
        <w:jc w:val="both"/>
        <w:rPr>
          <w:rFonts w:ascii="Times New Roman" w:hAnsi="Times New Roman" w:cs="Times New Roman"/>
        </w:rPr>
      </w:pPr>
    </w:p>
    <w:p w14:paraId="3D8F549A" w14:textId="77777777" w:rsidR="00562D5D" w:rsidRDefault="00C031B3" w:rsidP="005F0A9B">
      <w:pPr>
        <w:pStyle w:val="Standard"/>
        <w:jc w:val="both"/>
        <w:rPr>
          <w:rFonts w:ascii="Times New Roman" w:hAnsi="Times New Roman" w:cs="Times New Roman"/>
        </w:rPr>
      </w:pPr>
      <w:r w:rsidRPr="0690686E">
        <w:rPr>
          <w:rFonts w:ascii="Times New Roman" w:hAnsi="Times New Roman" w:cs="Times New Roman"/>
          <w:b/>
          <w:bCs/>
        </w:rPr>
        <w:t>Lõikes 1</w:t>
      </w:r>
      <w:r w:rsidR="004433AC">
        <w:rPr>
          <w:rFonts w:ascii="Times New Roman" w:hAnsi="Times New Roman" w:cs="Times New Roman"/>
          <w:b/>
          <w:bCs/>
        </w:rPr>
        <w:t>1</w:t>
      </w:r>
      <w:r w:rsidR="00062016">
        <w:rPr>
          <w:rFonts w:ascii="Times New Roman" w:hAnsi="Times New Roman" w:cs="Times New Roman"/>
          <w:b/>
          <w:bCs/>
        </w:rPr>
        <w:t xml:space="preserve"> </w:t>
      </w:r>
      <w:r w:rsidRPr="0690686E">
        <w:rPr>
          <w:rFonts w:ascii="Times New Roman" w:hAnsi="Times New Roman" w:cs="Times New Roman"/>
        </w:rPr>
        <w:t>täpsustatakse</w:t>
      </w:r>
      <w:r w:rsidR="00062016">
        <w:rPr>
          <w:rFonts w:ascii="Times New Roman" w:hAnsi="Times New Roman" w:cs="Times New Roman"/>
        </w:rPr>
        <w:t xml:space="preserve"> </w:t>
      </w:r>
      <w:r w:rsidRPr="0690686E">
        <w:rPr>
          <w:rFonts w:ascii="Times New Roman" w:hAnsi="Times New Roman" w:cs="Times New Roman"/>
        </w:rPr>
        <w:t>andmevälj</w:t>
      </w:r>
      <w:r w:rsidR="00062016">
        <w:rPr>
          <w:rFonts w:ascii="Times New Roman" w:hAnsi="Times New Roman" w:cs="Times New Roman"/>
        </w:rPr>
        <w:t>u</w:t>
      </w:r>
      <w:r w:rsidRPr="0690686E">
        <w:rPr>
          <w:rFonts w:ascii="Times New Roman" w:hAnsi="Times New Roman" w:cs="Times New Roman"/>
        </w:rPr>
        <w:t>, mille täitmine saatekirjal on vabatahtlik.</w:t>
      </w:r>
      <w:r w:rsidR="00062016">
        <w:rPr>
          <w:rFonts w:ascii="Times New Roman" w:hAnsi="Times New Roman" w:cs="Times New Roman"/>
        </w:rPr>
        <w:t xml:space="preserve"> </w:t>
      </w:r>
      <w:r w:rsidRPr="0690686E">
        <w:rPr>
          <w:rFonts w:ascii="Times New Roman" w:hAnsi="Times New Roman" w:cs="Times New Roman"/>
        </w:rPr>
        <w:t>Vabatahtlikud andmeväljad on eelkõige kontaktandmed, täiendavad asukoha- või veoseandmed ning sellised andmed, mis võivad olla jäätmeveo osa</w:t>
      </w:r>
      <w:r w:rsidR="00062016">
        <w:rPr>
          <w:rFonts w:ascii="Times New Roman" w:hAnsi="Times New Roman" w:cs="Times New Roman"/>
        </w:rPr>
        <w:t>listele</w:t>
      </w:r>
      <w:r w:rsidRPr="0690686E">
        <w:rPr>
          <w:rFonts w:ascii="Times New Roman" w:hAnsi="Times New Roman" w:cs="Times New Roman"/>
        </w:rPr>
        <w:t xml:space="preserve"> vajalikud, kuid mille esitamine ei ole jäätmeveo </w:t>
      </w:r>
      <w:r w:rsidRPr="0690686E">
        <w:rPr>
          <w:rFonts w:ascii="Times New Roman" w:hAnsi="Times New Roman" w:cs="Times New Roman"/>
        </w:rPr>
        <w:lastRenderedPageBreak/>
        <w:t>dokumenteerimise, jäätmevoogude jälgitavuse või järelevalve seisukohast vältimatult vajalik.</w:t>
      </w:r>
      <w:r w:rsidR="00062016">
        <w:rPr>
          <w:rFonts w:ascii="Times New Roman" w:hAnsi="Times New Roman" w:cs="Times New Roman"/>
        </w:rPr>
        <w:t xml:space="preserve"> </w:t>
      </w:r>
    </w:p>
    <w:p w14:paraId="016A30EB" w14:textId="77777777" w:rsidR="00562D5D" w:rsidRDefault="00562D5D" w:rsidP="005F0A9B">
      <w:pPr>
        <w:pStyle w:val="Standard"/>
        <w:jc w:val="both"/>
        <w:rPr>
          <w:rFonts w:ascii="Times New Roman" w:hAnsi="Times New Roman" w:cs="Times New Roman"/>
        </w:rPr>
      </w:pPr>
    </w:p>
    <w:p w14:paraId="4C431FC0" w14:textId="1C3DEC62" w:rsidR="00562D5D" w:rsidRDefault="00562D5D" w:rsidP="00562D5D">
      <w:pPr>
        <w:pStyle w:val="Standard"/>
        <w:jc w:val="both"/>
        <w:rPr>
          <w:rFonts w:ascii="Times New Roman" w:hAnsi="Times New Roman" w:cs="Times New Roman"/>
        </w:rPr>
      </w:pPr>
      <w:r>
        <w:rPr>
          <w:rFonts w:ascii="Times New Roman" w:hAnsi="Times New Roman" w:cs="Times New Roman"/>
          <w:b/>
          <w:bCs/>
        </w:rPr>
        <w:t xml:space="preserve">Lõike 12 </w:t>
      </w:r>
      <w:r>
        <w:t xml:space="preserve">kohaselt on </w:t>
      </w:r>
      <w:r>
        <w:rPr>
          <w:rFonts w:ascii="Times New Roman" w:hAnsi="Times New Roman" w:cs="Times New Roman"/>
        </w:rPr>
        <w:t xml:space="preserve">maht liitrites üldjuhul vabatahtlik andmeväli. Kohustuslikuna tuleb maht liitrites esitada üksnes juhul, kui </w:t>
      </w:r>
      <w:r w:rsidRPr="00CD4FFA">
        <w:rPr>
          <w:rFonts w:ascii="Times New Roman" w:hAnsi="Times New Roman" w:cs="Times New Roman"/>
        </w:rPr>
        <w:t xml:space="preserve">pakendijäätmeid veetakse </w:t>
      </w:r>
      <w:r>
        <w:rPr>
          <w:rFonts w:ascii="Times New Roman" w:hAnsi="Times New Roman" w:cs="Times New Roman"/>
        </w:rPr>
        <w:t xml:space="preserve">kohaliku omavalitsuse </w:t>
      </w:r>
      <w:r w:rsidRPr="00CD4FFA">
        <w:rPr>
          <w:rFonts w:ascii="Times New Roman" w:hAnsi="Times New Roman" w:cs="Times New Roman"/>
        </w:rPr>
        <w:t>korraldatud jäätmeveo raames pakendiseaduse § 15¹ lõikes 1 nimetatud jäätmekäitluskohta</w:t>
      </w:r>
      <w:r>
        <w:rPr>
          <w:rFonts w:ascii="Times New Roman" w:hAnsi="Times New Roman" w:cs="Times New Roman"/>
        </w:rPr>
        <w:t xml:space="preserve">. </w:t>
      </w:r>
    </w:p>
    <w:p w14:paraId="082EDD5B" w14:textId="77777777" w:rsidR="00562D5D" w:rsidRDefault="00562D5D" w:rsidP="005F0A9B">
      <w:pPr>
        <w:pStyle w:val="Standard"/>
        <w:jc w:val="both"/>
        <w:rPr>
          <w:rFonts w:ascii="Times New Roman" w:hAnsi="Times New Roman" w:cs="Times New Roman"/>
        </w:rPr>
      </w:pPr>
    </w:p>
    <w:p w14:paraId="107781D7" w14:textId="6C71AAFA" w:rsidR="00C031B3" w:rsidRPr="00C031B3" w:rsidRDefault="00562D5D" w:rsidP="005F0A9B">
      <w:pPr>
        <w:pStyle w:val="Standard"/>
        <w:jc w:val="both"/>
        <w:rPr>
          <w:rFonts w:ascii="Times New Roman" w:hAnsi="Times New Roman" w:cs="Times New Roman"/>
        </w:rPr>
      </w:pPr>
      <w:r>
        <w:rPr>
          <w:rFonts w:ascii="Times New Roman" w:hAnsi="Times New Roman" w:cs="Times New Roman"/>
          <w:b/>
          <w:bCs/>
        </w:rPr>
        <w:t>Lõike</w:t>
      </w:r>
      <w:r w:rsidRPr="00562D5D">
        <w:rPr>
          <w:rFonts w:ascii="Times New Roman" w:hAnsi="Times New Roman" w:cs="Times New Roman"/>
          <w:b/>
          <w:bCs/>
        </w:rPr>
        <w:t xml:space="preserve"> </w:t>
      </w:r>
      <w:r w:rsidRPr="00562D5D">
        <w:rPr>
          <w:b/>
          <w:bCs/>
        </w:rPr>
        <w:t>13</w:t>
      </w:r>
      <w:r>
        <w:t xml:space="preserve"> kohaselt on</w:t>
      </w:r>
      <w:r w:rsidR="002B16BA">
        <w:t xml:space="preserve"> lõike</w:t>
      </w:r>
      <w:r w:rsidR="00C031B3" w:rsidRPr="0690686E">
        <w:rPr>
          <w:rFonts w:ascii="Times New Roman" w:hAnsi="Times New Roman" w:cs="Times New Roman"/>
        </w:rPr>
        <w:t xml:space="preserve"> </w:t>
      </w:r>
      <w:r w:rsidR="001343DC">
        <w:rPr>
          <w:rFonts w:ascii="Times New Roman" w:hAnsi="Times New Roman" w:cs="Times New Roman"/>
        </w:rPr>
        <w:t>8</w:t>
      </w:r>
      <w:r w:rsidR="00C031B3" w:rsidRPr="0690686E">
        <w:rPr>
          <w:rFonts w:ascii="Times New Roman" w:hAnsi="Times New Roman" w:cs="Times New Roman"/>
        </w:rPr>
        <w:t xml:space="preserve"> punktides 9 ja 10 nimetatud pakendi liik ja pakendi kogus </w:t>
      </w:r>
      <w:r w:rsidR="00445C89">
        <w:rPr>
          <w:rFonts w:ascii="Times New Roman" w:hAnsi="Times New Roman" w:cs="Times New Roman"/>
        </w:rPr>
        <w:t xml:space="preserve">üldjuhul </w:t>
      </w:r>
      <w:r w:rsidR="00C031B3" w:rsidRPr="0690686E">
        <w:rPr>
          <w:rFonts w:ascii="Times New Roman" w:hAnsi="Times New Roman" w:cs="Times New Roman"/>
        </w:rPr>
        <w:t>vabatahtlikud andmed</w:t>
      </w:r>
      <w:r w:rsidR="00445C89">
        <w:rPr>
          <w:rFonts w:ascii="Times New Roman" w:hAnsi="Times New Roman" w:cs="Times New Roman"/>
        </w:rPr>
        <w:t xml:space="preserve">. Kohustuslikuna tuleb pakendi liik ja pakendi kogus esitada </w:t>
      </w:r>
      <w:r w:rsidR="000F4616">
        <w:rPr>
          <w:rFonts w:ascii="Times New Roman" w:hAnsi="Times New Roman" w:cs="Times New Roman"/>
        </w:rPr>
        <w:t xml:space="preserve">üksnes </w:t>
      </w:r>
      <w:r w:rsidR="00445C89">
        <w:rPr>
          <w:rFonts w:ascii="Times New Roman" w:hAnsi="Times New Roman" w:cs="Times New Roman"/>
        </w:rPr>
        <w:t>juhul</w:t>
      </w:r>
      <w:r w:rsidR="00C031B3" w:rsidRPr="0690686E">
        <w:rPr>
          <w:rFonts w:ascii="Times New Roman" w:hAnsi="Times New Roman" w:cs="Times New Roman"/>
        </w:rPr>
        <w:t>,</w:t>
      </w:r>
      <w:r w:rsidR="00445C89">
        <w:rPr>
          <w:rFonts w:ascii="Times New Roman" w:hAnsi="Times New Roman" w:cs="Times New Roman"/>
        </w:rPr>
        <w:t xml:space="preserve"> </w:t>
      </w:r>
      <w:r w:rsidR="000F4616" w:rsidRPr="000F4616">
        <w:rPr>
          <w:rFonts w:ascii="Times New Roman" w:hAnsi="Times New Roman" w:cs="Times New Roman"/>
        </w:rPr>
        <w:t>kui tegemist on ohtliku veosega ning jäätmed antakse veoks üle pakendatult</w:t>
      </w:r>
      <w:r w:rsidR="00C031B3" w:rsidRPr="0690686E">
        <w:rPr>
          <w:rFonts w:ascii="Times New Roman" w:hAnsi="Times New Roman" w:cs="Times New Roman"/>
        </w:rPr>
        <w:t>.</w:t>
      </w:r>
    </w:p>
    <w:p w14:paraId="774C1D04" w14:textId="77777777" w:rsidR="00C031B3" w:rsidRPr="00C031B3" w:rsidRDefault="00C031B3" w:rsidP="00302660">
      <w:pPr>
        <w:pStyle w:val="Standard"/>
        <w:jc w:val="both"/>
        <w:rPr>
          <w:rFonts w:ascii="Times New Roman" w:hAnsi="Times New Roman" w:cs="Times New Roman"/>
        </w:rPr>
      </w:pPr>
    </w:p>
    <w:p w14:paraId="1C36AD29" w14:textId="763BF54A" w:rsidR="00C031B3" w:rsidRPr="00C031B3" w:rsidRDefault="00C031B3" w:rsidP="00302660">
      <w:pPr>
        <w:pStyle w:val="Standard"/>
        <w:jc w:val="both"/>
        <w:rPr>
          <w:rFonts w:ascii="Times New Roman" w:hAnsi="Times New Roman" w:cs="Times New Roman"/>
        </w:rPr>
      </w:pPr>
      <w:r w:rsidRPr="00C031B3">
        <w:rPr>
          <w:rFonts w:ascii="Times New Roman" w:hAnsi="Times New Roman" w:cs="Times New Roman"/>
        </w:rPr>
        <w:t>Eelnõukohase määruse </w:t>
      </w:r>
      <w:r w:rsidRPr="00C031B3">
        <w:rPr>
          <w:rFonts w:ascii="Times New Roman" w:hAnsi="Times New Roman" w:cs="Times New Roman"/>
          <w:b/>
          <w:bCs/>
        </w:rPr>
        <w:t>neljandas paragrahvis</w:t>
      </w:r>
      <w:r w:rsidRPr="00C031B3">
        <w:rPr>
          <w:rFonts w:ascii="Times New Roman" w:hAnsi="Times New Roman" w:cs="Times New Roman"/>
        </w:rPr>
        <w:t> sätestatakse saatekirja kinnitamise kord.</w:t>
      </w:r>
    </w:p>
    <w:p w14:paraId="789DAD05" w14:textId="6CC1DF95" w:rsidR="00C031B3" w:rsidRPr="00C031B3" w:rsidRDefault="00C031B3" w:rsidP="00302660">
      <w:pPr>
        <w:pStyle w:val="Standard"/>
        <w:jc w:val="both"/>
        <w:rPr>
          <w:rFonts w:ascii="Times New Roman" w:hAnsi="Times New Roman" w:cs="Times New Roman"/>
        </w:rPr>
      </w:pPr>
    </w:p>
    <w:p w14:paraId="5403A2AF" w14:textId="03290821" w:rsidR="00C031B3" w:rsidRPr="00C031B3" w:rsidRDefault="00C031B3" w:rsidP="00302660">
      <w:pPr>
        <w:pStyle w:val="Standard"/>
        <w:jc w:val="both"/>
        <w:rPr>
          <w:rFonts w:ascii="Times New Roman" w:hAnsi="Times New Roman" w:cs="Times New Roman"/>
        </w:rPr>
      </w:pPr>
      <w:r w:rsidRPr="23F0F9D7">
        <w:rPr>
          <w:rFonts w:ascii="Times New Roman" w:hAnsi="Times New Roman" w:cs="Times New Roman"/>
          <w:b/>
          <w:bCs/>
        </w:rPr>
        <w:t>Lõike 1</w:t>
      </w:r>
      <w:r w:rsidRPr="23F0F9D7">
        <w:rPr>
          <w:rFonts w:ascii="Times New Roman" w:hAnsi="Times New Roman" w:cs="Times New Roman"/>
        </w:rPr>
        <w:t xml:space="preserve"> kohaselt tõendatakse jäätmete üleandmist ja vastuvõtmist saatekirja kinnitamisega </w:t>
      </w:r>
      <w:r w:rsidR="00D97ECF">
        <w:rPr>
          <w:rFonts w:ascii="Times New Roman" w:hAnsi="Times New Roman" w:cs="Times New Roman"/>
        </w:rPr>
        <w:t>andmekogus</w:t>
      </w:r>
      <w:r w:rsidR="00D97ECF" w:rsidRPr="23F0F9D7">
        <w:rPr>
          <w:rFonts w:ascii="Times New Roman" w:hAnsi="Times New Roman" w:cs="Times New Roman"/>
        </w:rPr>
        <w:t xml:space="preserve"> </w:t>
      </w:r>
      <w:r w:rsidRPr="23F0F9D7">
        <w:rPr>
          <w:rFonts w:ascii="Times New Roman" w:hAnsi="Times New Roman" w:cs="Times New Roman"/>
        </w:rPr>
        <w:t xml:space="preserve">või masinliidese kaudu kinnituse </w:t>
      </w:r>
      <w:r w:rsidR="5215922A" w:rsidRPr="23F0F9D7">
        <w:rPr>
          <w:rFonts w:ascii="Times New Roman" w:hAnsi="Times New Roman" w:cs="Times New Roman"/>
        </w:rPr>
        <w:t>lisamisega</w:t>
      </w:r>
      <w:r w:rsidRPr="23F0F9D7">
        <w:rPr>
          <w:rFonts w:ascii="Times New Roman" w:hAnsi="Times New Roman" w:cs="Times New Roman"/>
        </w:rPr>
        <w:t>.</w:t>
      </w:r>
      <w:r w:rsidR="00062016">
        <w:rPr>
          <w:rFonts w:ascii="Times New Roman" w:hAnsi="Times New Roman" w:cs="Times New Roman"/>
        </w:rPr>
        <w:t xml:space="preserve"> </w:t>
      </w:r>
    </w:p>
    <w:p w14:paraId="2A84F5CF" w14:textId="2D24E344" w:rsidR="00C031B3" w:rsidRPr="00C031B3" w:rsidRDefault="00C031B3" w:rsidP="00302660">
      <w:pPr>
        <w:pStyle w:val="Standard"/>
        <w:jc w:val="both"/>
        <w:rPr>
          <w:rFonts w:ascii="Times New Roman" w:hAnsi="Times New Roman" w:cs="Times New Roman"/>
        </w:rPr>
      </w:pPr>
    </w:p>
    <w:p w14:paraId="49D6BEB2" w14:textId="574726E1" w:rsidR="00C031B3" w:rsidRPr="00C031B3" w:rsidRDefault="00C031B3" w:rsidP="00302660">
      <w:pPr>
        <w:pStyle w:val="Standard"/>
        <w:jc w:val="both"/>
        <w:rPr>
          <w:rFonts w:ascii="Times New Roman" w:hAnsi="Times New Roman" w:cs="Times New Roman"/>
        </w:rPr>
      </w:pPr>
      <w:r w:rsidRPr="00C031B3">
        <w:rPr>
          <w:rFonts w:ascii="Times New Roman" w:hAnsi="Times New Roman" w:cs="Times New Roman"/>
          <w:b/>
          <w:bCs/>
        </w:rPr>
        <w:t>Lõikes 2 </w:t>
      </w:r>
      <w:r w:rsidRPr="00C031B3">
        <w:rPr>
          <w:rFonts w:ascii="Times New Roman" w:hAnsi="Times New Roman" w:cs="Times New Roman"/>
        </w:rPr>
        <w:t>sätestatakse osa</w:t>
      </w:r>
      <w:r w:rsidR="00062016">
        <w:rPr>
          <w:rFonts w:ascii="Times New Roman" w:hAnsi="Times New Roman" w:cs="Times New Roman"/>
        </w:rPr>
        <w:t>lised</w:t>
      </w:r>
      <w:r w:rsidRPr="00C031B3">
        <w:rPr>
          <w:rFonts w:ascii="Times New Roman" w:hAnsi="Times New Roman" w:cs="Times New Roman"/>
        </w:rPr>
        <w:t xml:space="preserve">, kes peavad saatekirja kinnitama. Üleandja kinnitab saatekirja juhul, kui tegemist on keskkonnakaitseluba omava üleandjaga ja saatekiri on seotud tema keskkonnakaitseloale kantud jäätmekäitluskohaga. Vedaja kinnitab saatekirja juhul, kui ta on saatekirja koostaja. </w:t>
      </w:r>
      <w:r w:rsidR="007A592D">
        <w:rPr>
          <w:rFonts w:ascii="Times New Roman" w:hAnsi="Times New Roman" w:cs="Times New Roman"/>
        </w:rPr>
        <w:t>Edasimüüja ja v</w:t>
      </w:r>
      <w:r w:rsidRPr="00C031B3">
        <w:rPr>
          <w:rFonts w:ascii="Times New Roman" w:hAnsi="Times New Roman" w:cs="Times New Roman"/>
        </w:rPr>
        <w:t>astuvõtja kinnita</w:t>
      </w:r>
      <w:r w:rsidR="007A592D">
        <w:rPr>
          <w:rFonts w:ascii="Times New Roman" w:hAnsi="Times New Roman" w:cs="Times New Roman"/>
        </w:rPr>
        <w:t>vad</w:t>
      </w:r>
      <w:r w:rsidRPr="00C031B3">
        <w:rPr>
          <w:rFonts w:ascii="Times New Roman" w:hAnsi="Times New Roman" w:cs="Times New Roman"/>
        </w:rPr>
        <w:t xml:space="preserve"> saatekirja alati.</w:t>
      </w:r>
    </w:p>
    <w:p w14:paraId="4E5E8ADB" w14:textId="1EA4002C" w:rsidR="00C031B3" w:rsidRDefault="00C031B3" w:rsidP="00302660">
      <w:pPr>
        <w:pStyle w:val="Standard"/>
        <w:jc w:val="both"/>
        <w:rPr>
          <w:rFonts w:ascii="Times New Roman" w:hAnsi="Times New Roman" w:cs="Times New Roman"/>
        </w:rPr>
      </w:pPr>
    </w:p>
    <w:p w14:paraId="57D27A10" w14:textId="26DAD1BE" w:rsidR="006E3C40" w:rsidRPr="006E3C40" w:rsidRDefault="006E3C40" w:rsidP="00302660">
      <w:pPr>
        <w:pStyle w:val="Standard"/>
        <w:jc w:val="both"/>
        <w:rPr>
          <w:rFonts w:ascii="Times New Roman" w:hAnsi="Times New Roman" w:cs="Times New Roman"/>
        </w:rPr>
      </w:pPr>
      <w:r w:rsidRPr="006E3C40">
        <w:rPr>
          <w:rFonts w:ascii="Times New Roman" w:hAnsi="Times New Roman" w:cs="Times New Roman"/>
          <w:b/>
          <w:bCs/>
        </w:rPr>
        <w:t>Lõikes 3</w:t>
      </w:r>
      <w:r w:rsidRPr="006E3C40">
        <w:rPr>
          <w:rFonts w:ascii="Times New Roman" w:hAnsi="Times New Roman" w:cs="Times New Roman"/>
        </w:rPr>
        <w:t xml:space="preserve"> sätestatakse er</w:t>
      </w:r>
      <w:r w:rsidR="00062016">
        <w:rPr>
          <w:rFonts w:ascii="Times New Roman" w:hAnsi="Times New Roman" w:cs="Times New Roman"/>
        </w:rPr>
        <w:t>and</w:t>
      </w:r>
      <w:r w:rsidRPr="006E3C40">
        <w:rPr>
          <w:rFonts w:ascii="Times New Roman" w:hAnsi="Times New Roman" w:cs="Times New Roman"/>
        </w:rPr>
        <w:t>, mille kohaselt kinnitavad kohaliku omavalitsuse üksuse korraldatud jäätmeveo puhul saatekirja vedaja ja vastuvõtja.</w:t>
      </w:r>
    </w:p>
    <w:p w14:paraId="40A191FD" w14:textId="73B5D249" w:rsidR="006E3C40" w:rsidRPr="006E3C40" w:rsidRDefault="006E3C40" w:rsidP="00302660">
      <w:pPr>
        <w:pStyle w:val="Standard"/>
        <w:jc w:val="both"/>
        <w:rPr>
          <w:rFonts w:ascii="Times New Roman" w:hAnsi="Times New Roman" w:cs="Times New Roman"/>
        </w:rPr>
      </w:pPr>
    </w:p>
    <w:p w14:paraId="116A74B9" w14:textId="4A64CF6B" w:rsidR="006E3C40" w:rsidRPr="006E3C40" w:rsidRDefault="006E3C40" w:rsidP="00302660">
      <w:pPr>
        <w:pStyle w:val="Standard"/>
        <w:jc w:val="both"/>
        <w:rPr>
          <w:rFonts w:ascii="Times New Roman" w:hAnsi="Times New Roman" w:cs="Times New Roman"/>
        </w:rPr>
      </w:pPr>
      <w:r w:rsidRPr="006E3C40">
        <w:rPr>
          <w:rFonts w:ascii="Times New Roman" w:hAnsi="Times New Roman" w:cs="Times New Roman"/>
          <w:b/>
          <w:bCs/>
        </w:rPr>
        <w:t>Lõike 4</w:t>
      </w:r>
      <w:r w:rsidRPr="006E3C40">
        <w:rPr>
          <w:rFonts w:ascii="Times New Roman" w:hAnsi="Times New Roman" w:cs="Times New Roman"/>
        </w:rPr>
        <w:t xml:space="preserve"> kohaselt loetakse jäätmete üleandmine ja vastuvõtmine lõpetatuks hetkest, mil kõik nõutud osa</w:t>
      </w:r>
      <w:r w:rsidR="00062016">
        <w:rPr>
          <w:rFonts w:ascii="Times New Roman" w:hAnsi="Times New Roman" w:cs="Times New Roman"/>
        </w:rPr>
        <w:t>lised</w:t>
      </w:r>
      <w:r w:rsidRPr="006E3C40">
        <w:rPr>
          <w:rFonts w:ascii="Times New Roman" w:hAnsi="Times New Roman" w:cs="Times New Roman"/>
        </w:rPr>
        <w:t xml:space="preserve"> on saatekirjale kantud andmed kinnitanud.</w:t>
      </w:r>
    </w:p>
    <w:p w14:paraId="3C0CA091" w14:textId="3BA669EB" w:rsidR="006E3C40" w:rsidRPr="006E3C40" w:rsidRDefault="006E3C40" w:rsidP="00302660">
      <w:pPr>
        <w:pStyle w:val="Standard"/>
        <w:jc w:val="both"/>
        <w:rPr>
          <w:rFonts w:ascii="Times New Roman" w:hAnsi="Times New Roman" w:cs="Times New Roman"/>
        </w:rPr>
      </w:pPr>
    </w:p>
    <w:p w14:paraId="02BDAA0F" w14:textId="1C335660" w:rsidR="006E3C40" w:rsidRPr="00C031B3" w:rsidRDefault="006E3C40" w:rsidP="00302660">
      <w:pPr>
        <w:pStyle w:val="Standard"/>
        <w:jc w:val="both"/>
        <w:rPr>
          <w:rFonts w:ascii="Times New Roman" w:hAnsi="Times New Roman" w:cs="Times New Roman"/>
        </w:rPr>
      </w:pPr>
      <w:r w:rsidRPr="0690686E">
        <w:rPr>
          <w:rFonts w:ascii="Times New Roman" w:hAnsi="Times New Roman" w:cs="Times New Roman"/>
          <w:b/>
          <w:bCs/>
        </w:rPr>
        <w:t>Lõikes 5</w:t>
      </w:r>
      <w:r w:rsidRPr="0690686E">
        <w:rPr>
          <w:rFonts w:ascii="Times New Roman" w:hAnsi="Times New Roman" w:cs="Times New Roman"/>
        </w:rPr>
        <w:t xml:space="preserve"> sätestatakse kinnitamise tähtaeg, milleks on </w:t>
      </w:r>
      <w:r w:rsidR="00062016">
        <w:rPr>
          <w:rFonts w:ascii="Times New Roman" w:hAnsi="Times New Roman" w:cs="Times New Roman"/>
        </w:rPr>
        <w:t>kümme</w:t>
      </w:r>
      <w:r w:rsidRPr="0690686E">
        <w:rPr>
          <w:rFonts w:ascii="Times New Roman" w:hAnsi="Times New Roman" w:cs="Times New Roman"/>
        </w:rPr>
        <w:t xml:space="preserve"> päeva jäätmeveo lõppemisest. Jäätmeveo käigus ei pruugi kõik saatekirja koostamiseks vajalikud andmed olla kohe lõplikult teada või kontrollitud. Näiteks võib jäätmete täpne kaal selguda alles vastuvõtja juures kaalumisel või pärast andmete võrdlemist erinevate jäätmeveo osa</w:t>
      </w:r>
      <w:r w:rsidR="00062016">
        <w:rPr>
          <w:rFonts w:ascii="Times New Roman" w:hAnsi="Times New Roman" w:cs="Times New Roman"/>
        </w:rPr>
        <w:t>liste</w:t>
      </w:r>
      <w:r w:rsidRPr="0690686E">
        <w:rPr>
          <w:rFonts w:ascii="Times New Roman" w:hAnsi="Times New Roman" w:cs="Times New Roman"/>
        </w:rPr>
        <w:t xml:space="preserve"> vahel. Saatekirjade kinnitamise tähtaeg on valitud selliselt, et see võimaldaks saatekirja osa</w:t>
      </w:r>
      <w:r w:rsidR="0077530A">
        <w:rPr>
          <w:rFonts w:ascii="Times New Roman" w:hAnsi="Times New Roman" w:cs="Times New Roman"/>
        </w:rPr>
        <w:t>listel</w:t>
      </w:r>
      <w:r w:rsidRPr="0690686E">
        <w:rPr>
          <w:rFonts w:ascii="Times New Roman" w:hAnsi="Times New Roman" w:cs="Times New Roman"/>
        </w:rPr>
        <w:t xml:space="preserve"> vajaduse korral andmeid kontrollida ja täiendada.</w:t>
      </w:r>
      <w:r w:rsidR="00F133FD" w:rsidRPr="0690686E">
        <w:rPr>
          <w:rFonts w:ascii="Times New Roman" w:hAnsi="Times New Roman" w:cs="Times New Roman"/>
        </w:rPr>
        <w:t xml:space="preserve"> </w:t>
      </w:r>
      <w:r w:rsidRPr="0690686E">
        <w:rPr>
          <w:rFonts w:ascii="Times New Roman" w:hAnsi="Times New Roman" w:cs="Times New Roman"/>
        </w:rPr>
        <w:t xml:space="preserve">Samuti on tähtaja määramisel arvestatud sellega, et </w:t>
      </w:r>
      <w:r w:rsidR="0077530A" w:rsidRPr="0690686E">
        <w:rPr>
          <w:rFonts w:ascii="Times New Roman" w:hAnsi="Times New Roman" w:cs="Times New Roman"/>
        </w:rPr>
        <w:t>kõi</w:t>
      </w:r>
      <w:r w:rsidR="0077530A">
        <w:rPr>
          <w:rFonts w:ascii="Times New Roman" w:hAnsi="Times New Roman" w:cs="Times New Roman"/>
        </w:rPr>
        <w:t>k</w:t>
      </w:r>
      <w:r w:rsidR="0077530A" w:rsidRPr="0690686E">
        <w:rPr>
          <w:rFonts w:ascii="Times New Roman" w:hAnsi="Times New Roman" w:cs="Times New Roman"/>
        </w:rPr>
        <w:t xml:space="preserve"> nõutud jäätmeveo osa</w:t>
      </w:r>
      <w:r w:rsidR="0077530A">
        <w:rPr>
          <w:rFonts w:ascii="Times New Roman" w:hAnsi="Times New Roman" w:cs="Times New Roman"/>
        </w:rPr>
        <w:t>lised saaksid</w:t>
      </w:r>
      <w:r w:rsidR="0077530A" w:rsidRPr="0690686E">
        <w:rPr>
          <w:rFonts w:ascii="Times New Roman" w:hAnsi="Times New Roman" w:cs="Times New Roman"/>
        </w:rPr>
        <w:t xml:space="preserve"> </w:t>
      </w:r>
      <w:r w:rsidRPr="0690686E">
        <w:rPr>
          <w:rFonts w:ascii="Times New Roman" w:hAnsi="Times New Roman" w:cs="Times New Roman"/>
        </w:rPr>
        <w:t>kvartali lõpus t</w:t>
      </w:r>
      <w:r w:rsidR="005F4C64">
        <w:rPr>
          <w:rFonts w:ascii="Times New Roman" w:hAnsi="Times New Roman" w:cs="Times New Roman"/>
        </w:rPr>
        <w:t>ehtud</w:t>
      </w:r>
      <w:r w:rsidRPr="0690686E">
        <w:rPr>
          <w:rFonts w:ascii="Times New Roman" w:hAnsi="Times New Roman" w:cs="Times New Roman"/>
        </w:rPr>
        <w:t xml:space="preserve"> vedude kohta koostatud saatekirjad </w:t>
      </w:r>
      <w:r w:rsidR="7E01A07E" w:rsidRPr="0690686E">
        <w:rPr>
          <w:rFonts w:ascii="Times New Roman" w:hAnsi="Times New Roman" w:cs="Times New Roman"/>
        </w:rPr>
        <w:t xml:space="preserve">iga </w:t>
      </w:r>
      <w:r w:rsidRPr="0690686E">
        <w:rPr>
          <w:rFonts w:ascii="Times New Roman" w:hAnsi="Times New Roman" w:cs="Times New Roman"/>
        </w:rPr>
        <w:t xml:space="preserve">kvartalile järgneva kuu </w:t>
      </w:r>
      <w:r w:rsidR="00413A6D">
        <w:rPr>
          <w:rFonts w:ascii="Times New Roman" w:hAnsi="Times New Roman" w:cs="Times New Roman"/>
        </w:rPr>
        <w:t>kümnendaks</w:t>
      </w:r>
      <w:r w:rsidR="00722A9E">
        <w:rPr>
          <w:rFonts w:ascii="Times New Roman" w:hAnsi="Times New Roman" w:cs="Times New Roman"/>
        </w:rPr>
        <w:t xml:space="preserve"> </w:t>
      </w:r>
      <w:r w:rsidRPr="0690686E">
        <w:rPr>
          <w:rFonts w:ascii="Times New Roman" w:hAnsi="Times New Roman" w:cs="Times New Roman"/>
        </w:rPr>
        <w:t xml:space="preserve">kuupäevaks kinnitatud ja saatekirja andmed jõuaksid </w:t>
      </w:r>
      <w:r w:rsidR="00D97ECF">
        <w:rPr>
          <w:rFonts w:ascii="Times New Roman" w:hAnsi="Times New Roman" w:cs="Times New Roman"/>
        </w:rPr>
        <w:t>andmekogu</w:t>
      </w:r>
      <w:r w:rsidR="00D97ECF" w:rsidRPr="0690686E">
        <w:rPr>
          <w:rFonts w:ascii="Times New Roman" w:hAnsi="Times New Roman" w:cs="Times New Roman"/>
        </w:rPr>
        <w:t xml:space="preserve"> </w:t>
      </w:r>
      <w:r w:rsidRPr="0690686E">
        <w:rPr>
          <w:rFonts w:ascii="Times New Roman" w:hAnsi="Times New Roman" w:cs="Times New Roman"/>
        </w:rPr>
        <w:t xml:space="preserve">kaudu õigeaegselt </w:t>
      </w:r>
      <w:r w:rsidR="005F4C64">
        <w:rPr>
          <w:rFonts w:ascii="Times New Roman" w:hAnsi="Times New Roman" w:cs="Times New Roman"/>
        </w:rPr>
        <w:t>asjaomase</w:t>
      </w:r>
      <w:r w:rsidRPr="0690686E">
        <w:rPr>
          <w:rFonts w:ascii="Times New Roman" w:hAnsi="Times New Roman" w:cs="Times New Roman"/>
        </w:rPr>
        <w:t xml:space="preserve"> peale- või mahalaadimiskoha jäätmearuandesse.</w:t>
      </w:r>
      <w:r w:rsidR="001965D0">
        <w:rPr>
          <w:rFonts w:ascii="Times New Roman" w:hAnsi="Times New Roman" w:cs="Times New Roman"/>
        </w:rPr>
        <w:t xml:space="preserve"> Eelnõukohase määruse </w:t>
      </w:r>
      <w:r w:rsidR="001965D0" w:rsidRPr="00D10314">
        <w:rPr>
          <w:rFonts w:ascii="Times New Roman" w:hAnsi="Times New Roman" w:cs="Times New Roman"/>
        </w:rPr>
        <w:t>§ 2 lõikes 4 nimetatud koondsaatekirja puhul ei arvestata</w:t>
      </w:r>
      <w:r w:rsidR="001965D0">
        <w:rPr>
          <w:rFonts w:ascii="Times New Roman" w:hAnsi="Times New Roman" w:cs="Times New Roman"/>
        </w:rPr>
        <w:t xml:space="preserve"> </w:t>
      </w:r>
      <w:r w:rsidR="001965D0" w:rsidRPr="00D10314">
        <w:rPr>
          <w:rFonts w:ascii="Times New Roman" w:hAnsi="Times New Roman" w:cs="Times New Roman"/>
        </w:rPr>
        <w:t>kinnitamise tähtaega iga üksiku veo lõppemisest, vaid</w:t>
      </w:r>
      <w:r w:rsidR="001965D0">
        <w:rPr>
          <w:rFonts w:ascii="Times New Roman" w:hAnsi="Times New Roman" w:cs="Times New Roman"/>
        </w:rPr>
        <w:t xml:space="preserve"> selle</w:t>
      </w:r>
      <w:r w:rsidR="001965D0" w:rsidRPr="00D10314">
        <w:rPr>
          <w:rFonts w:ascii="Times New Roman" w:hAnsi="Times New Roman" w:cs="Times New Roman"/>
        </w:rPr>
        <w:t xml:space="preserve"> koondsaatekirja eripärast lähtudes tuleb koondsaatekiri esitada ning veo osa</w:t>
      </w:r>
      <w:r w:rsidR="001965D0">
        <w:rPr>
          <w:rFonts w:ascii="Times New Roman" w:hAnsi="Times New Roman" w:cs="Times New Roman"/>
        </w:rPr>
        <w:t>listel</w:t>
      </w:r>
      <w:r w:rsidR="001965D0" w:rsidRPr="00D10314">
        <w:rPr>
          <w:rFonts w:ascii="Times New Roman" w:hAnsi="Times New Roman" w:cs="Times New Roman"/>
        </w:rPr>
        <w:t xml:space="preserve"> kinnitada hiljemalt kvartalile järgneva kuu </w:t>
      </w:r>
      <w:r w:rsidR="004D62EB">
        <w:rPr>
          <w:rFonts w:ascii="Times New Roman" w:hAnsi="Times New Roman" w:cs="Times New Roman"/>
        </w:rPr>
        <w:t>kümnendaks</w:t>
      </w:r>
      <w:r w:rsidR="001965D0" w:rsidRPr="00D10314">
        <w:rPr>
          <w:rFonts w:ascii="Times New Roman" w:hAnsi="Times New Roman" w:cs="Times New Roman"/>
        </w:rPr>
        <w:t xml:space="preserve"> kuupäevaks</w:t>
      </w:r>
      <w:r w:rsidR="001965D0">
        <w:rPr>
          <w:rFonts w:ascii="Times New Roman" w:hAnsi="Times New Roman" w:cs="Times New Roman"/>
        </w:rPr>
        <w:t>.</w:t>
      </w:r>
    </w:p>
    <w:p w14:paraId="5DEB3A00" w14:textId="6FAAC5DA" w:rsidR="00C031B3" w:rsidRPr="00C031B3" w:rsidRDefault="00C031B3" w:rsidP="00302660">
      <w:pPr>
        <w:pStyle w:val="Standard"/>
        <w:jc w:val="both"/>
        <w:rPr>
          <w:rFonts w:ascii="Times New Roman" w:hAnsi="Times New Roman" w:cs="Times New Roman"/>
        </w:rPr>
      </w:pPr>
    </w:p>
    <w:p w14:paraId="5EDEBAEF" w14:textId="215D424A" w:rsidR="000C5019" w:rsidRDefault="000C5019" w:rsidP="00302660">
      <w:pPr>
        <w:pStyle w:val="Standard"/>
        <w:jc w:val="both"/>
        <w:rPr>
          <w:rFonts w:ascii="Times New Roman" w:hAnsi="Times New Roman" w:cs="Times New Roman"/>
          <w:b/>
          <w:bCs/>
        </w:rPr>
      </w:pPr>
      <w:r>
        <w:rPr>
          <w:rFonts w:ascii="Times New Roman" w:hAnsi="Times New Roman" w:cs="Times New Roman"/>
          <w:b/>
          <w:bCs/>
        </w:rPr>
        <w:t>Lõikes 6</w:t>
      </w:r>
      <w:r>
        <w:rPr>
          <w:rFonts w:ascii="Times New Roman" w:hAnsi="Times New Roman" w:cs="Times New Roman"/>
        </w:rPr>
        <w:t xml:space="preserve"> </w:t>
      </w:r>
      <w:r w:rsidRPr="00AE5767">
        <w:rPr>
          <w:rFonts w:ascii="Times New Roman" w:hAnsi="Times New Roman" w:cs="Times New Roman"/>
        </w:rPr>
        <w:t>sätestatakse saatekirja andmete kandmine jäätmearuandesse juhul, kui saatekirja on kinnitanud jäätmete üleandja või vastuvõtja, kellel on kohustus esitada</w:t>
      </w:r>
      <w:r>
        <w:rPr>
          <w:rFonts w:ascii="Times New Roman" w:hAnsi="Times New Roman" w:cs="Times New Roman"/>
        </w:rPr>
        <w:t xml:space="preserve"> jäätmeseaduse §-s 117 nimetatud</w:t>
      </w:r>
      <w:r w:rsidRPr="00AE5767">
        <w:rPr>
          <w:rFonts w:ascii="Times New Roman" w:hAnsi="Times New Roman" w:cs="Times New Roman"/>
        </w:rPr>
        <w:t xml:space="preserve"> jäätmearuanne. Sellisel juhul kannab andme</w:t>
      </w:r>
      <w:r w:rsidR="00E74DB2">
        <w:rPr>
          <w:rFonts w:ascii="Times New Roman" w:hAnsi="Times New Roman" w:cs="Times New Roman"/>
        </w:rPr>
        <w:t>kogu</w:t>
      </w:r>
      <w:r w:rsidRPr="00AE5767">
        <w:rPr>
          <w:rFonts w:ascii="Times New Roman" w:hAnsi="Times New Roman" w:cs="Times New Roman"/>
        </w:rPr>
        <w:t xml:space="preserve"> saatekirjas sisalduvate andmete alusel saatekirja kinnitanud isiku vastava peale- või mahalaadimiskoha jäätmearuandesse iga jäätmeliigi kohta teistelt isikutelt saadud või teistele isikutele antud jäätmete kogused ning partneri ärinime</w:t>
      </w:r>
      <w:r w:rsidRPr="005A112E">
        <w:rPr>
          <w:rFonts w:ascii="Times New Roman" w:hAnsi="Times New Roman" w:cs="Times New Roman"/>
        </w:rPr>
        <w:t>.</w:t>
      </w:r>
    </w:p>
    <w:p w14:paraId="3A1D97B6" w14:textId="77777777" w:rsidR="000C5019" w:rsidRDefault="000C5019" w:rsidP="00302660">
      <w:pPr>
        <w:pStyle w:val="Standard"/>
        <w:jc w:val="both"/>
        <w:rPr>
          <w:rFonts w:ascii="Times New Roman" w:hAnsi="Times New Roman" w:cs="Times New Roman"/>
          <w:b/>
          <w:bCs/>
        </w:rPr>
      </w:pPr>
    </w:p>
    <w:p w14:paraId="241CF548" w14:textId="5A25F304" w:rsidR="00C031B3" w:rsidRPr="00C031B3" w:rsidRDefault="00C031B3" w:rsidP="00302660">
      <w:pPr>
        <w:pStyle w:val="Standard"/>
        <w:jc w:val="both"/>
        <w:rPr>
          <w:rFonts w:ascii="Times New Roman" w:hAnsi="Times New Roman" w:cs="Times New Roman"/>
        </w:rPr>
      </w:pPr>
      <w:r w:rsidRPr="0690686E">
        <w:rPr>
          <w:rFonts w:ascii="Times New Roman" w:hAnsi="Times New Roman" w:cs="Times New Roman"/>
          <w:b/>
          <w:bCs/>
        </w:rPr>
        <w:t xml:space="preserve">Lõike </w:t>
      </w:r>
      <w:r w:rsidR="000C5019">
        <w:rPr>
          <w:rFonts w:ascii="Times New Roman" w:hAnsi="Times New Roman" w:cs="Times New Roman"/>
          <w:b/>
          <w:bCs/>
        </w:rPr>
        <w:t>7</w:t>
      </w:r>
      <w:r w:rsidRPr="0690686E">
        <w:rPr>
          <w:rFonts w:ascii="Times New Roman" w:hAnsi="Times New Roman" w:cs="Times New Roman"/>
        </w:rPr>
        <w:t> kohaselt loetakse juhul, kui kõi</w:t>
      </w:r>
      <w:r w:rsidR="0077530A">
        <w:rPr>
          <w:rFonts w:ascii="Times New Roman" w:hAnsi="Times New Roman" w:cs="Times New Roman"/>
        </w:rPr>
        <w:t>k</w:t>
      </w:r>
      <w:r w:rsidRPr="0690686E">
        <w:rPr>
          <w:rFonts w:ascii="Times New Roman" w:hAnsi="Times New Roman" w:cs="Times New Roman"/>
        </w:rPr>
        <w:t xml:space="preserve"> nõutud osa</w:t>
      </w:r>
      <w:r w:rsidR="0077530A">
        <w:rPr>
          <w:rFonts w:ascii="Times New Roman" w:hAnsi="Times New Roman" w:cs="Times New Roman"/>
        </w:rPr>
        <w:t>lised ei ole saatekirja</w:t>
      </w:r>
      <w:r w:rsidRPr="0690686E">
        <w:rPr>
          <w:rFonts w:ascii="Times New Roman" w:hAnsi="Times New Roman" w:cs="Times New Roman"/>
        </w:rPr>
        <w:t xml:space="preserve"> tähtajaks kinnita</w:t>
      </w:r>
      <w:r w:rsidR="0077530A">
        <w:rPr>
          <w:rFonts w:ascii="Times New Roman" w:hAnsi="Times New Roman" w:cs="Times New Roman"/>
        </w:rPr>
        <w:t>n</w:t>
      </w:r>
      <w:r w:rsidRPr="0690686E">
        <w:rPr>
          <w:rFonts w:ascii="Times New Roman" w:hAnsi="Times New Roman" w:cs="Times New Roman"/>
        </w:rPr>
        <w:t>ud,</w:t>
      </w:r>
      <w:r w:rsidR="0077530A">
        <w:rPr>
          <w:rFonts w:ascii="Times New Roman" w:hAnsi="Times New Roman" w:cs="Times New Roman"/>
        </w:rPr>
        <w:t xml:space="preserve"> </w:t>
      </w:r>
      <w:r w:rsidRPr="0690686E">
        <w:rPr>
          <w:rFonts w:ascii="Times New Roman" w:hAnsi="Times New Roman" w:cs="Times New Roman"/>
        </w:rPr>
        <w:t>saatekirja esitamise kohustus täitmata ja saatekiri esitamata jäetuks.</w:t>
      </w:r>
      <w:r w:rsidR="0077530A">
        <w:rPr>
          <w:rFonts w:ascii="Times New Roman" w:hAnsi="Times New Roman" w:cs="Times New Roman"/>
        </w:rPr>
        <w:t xml:space="preserve"> </w:t>
      </w:r>
      <w:r w:rsidRPr="0690686E">
        <w:rPr>
          <w:rFonts w:ascii="Times New Roman" w:hAnsi="Times New Roman" w:cs="Times New Roman"/>
        </w:rPr>
        <w:t>Sätte eesmärk on välistada tõlgendus, mille kohaselt võiks</w:t>
      </w:r>
      <w:r w:rsidR="0077530A">
        <w:rPr>
          <w:rFonts w:ascii="Times New Roman" w:hAnsi="Times New Roman" w:cs="Times New Roman"/>
        </w:rPr>
        <w:t xml:space="preserve"> </w:t>
      </w:r>
      <w:r w:rsidR="00D97ECF">
        <w:rPr>
          <w:rFonts w:ascii="Times New Roman" w:hAnsi="Times New Roman" w:cs="Times New Roman"/>
        </w:rPr>
        <w:t>andmekogusse</w:t>
      </w:r>
      <w:r w:rsidR="00D97ECF" w:rsidRPr="0690686E">
        <w:rPr>
          <w:rFonts w:ascii="Times New Roman" w:hAnsi="Times New Roman" w:cs="Times New Roman"/>
        </w:rPr>
        <w:t xml:space="preserve"> </w:t>
      </w:r>
      <w:r w:rsidRPr="0690686E">
        <w:rPr>
          <w:rFonts w:ascii="Times New Roman" w:hAnsi="Times New Roman" w:cs="Times New Roman"/>
        </w:rPr>
        <w:t>esitatud kinnitamata või pooleliolevat saatekirja käsit</w:t>
      </w:r>
      <w:r w:rsidR="005F4C64">
        <w:rPr>
          <w:rFonts w:ascii="Times New Roman" w:hAnsi="Times New Roman" w:cs="Times New Roman"/>
        </w:rPr>
        <w:t>ada</w:t>
      </w:r>
      <w:r w:rsidRPr="0690686E">
        <w:rPr>
          <w:rFonts w:ascii="Times New Roman" w:hAnsi="Times New Roman" w:cs="Times New Roman"/>
        </w:rPr>
        <w:t xml:space="preserve"> saatekirja esitamise kohustuse</w:t>
      </w:r>
      <w:r w:rsidR="0077530A">
        <w:rPr>
          <w:rFonts w:ascii="Times New Roman" w:hAnsi="Times New Roman" w:cs="Times New Roman"/>
        </w:rPr>
        <w:t xml:space="preserve"> </w:t>
      </w:r>
      <w:r w:rsidRPr="0690686E">
        <w:rPr>
          <w:rFonts w:ascii="Times New Roman" w:hAnsi="Times New Roman" w:cs="Times New Roman"/>
        </w:rPr>
        <w:t>täitmisena.</w:t>
      </w:r>
    </w:p>
    <w:p w14:paraId="05FA987C" w14:textId="49DD03D7" w:rsidR="00C031B3" w:rsidRPr="00C031B3" w:rsidRDefault="00C031B3" w:rsidP="00302660">
      <w:pPr>
        <w:pStyle w:val="Standard"/>
        <w:jc w:val="both"/>
        <w:rPr>
          <w:rFonts w:ascii="Times New Roman" w:hAnsi="Times New Roman" w:cs="Times New Roman"/>
        </w:rPr>
      </w:pPr>
    </w:p>
    <w:p w14:paraId="1CF247E8" w14:textId="43B556D4" w:rsidR="00C031B3" w:rsidRPr="00C031B3" w:rsidRDefault="00C031B3" w:rsidP="00302660">
      <w:pPr>
        <w:pStyle w:val="Standard"/>
        <w:jc w:val="both"/>
        <w:rPr>
          <w:rFonts w:ascii="Times New Roman" w:hAnsi="Times New Roman" w:cs="Times New Roman"/>
        </w:rPr>
      </w:pPr>
      <w:r w:rsidRPr="00C031B3">
        <w:rPr>
          <w:rFonts w:ascii="Times New Roman" w:hAnsi="Times New Roman" w:cs="Times New Roman"/>
          <w:b/>
          <w:bCs/>
        </w:rPr>
        <w:lastRenderedPageBreak/>
        <w:t xml:space="preserve">Lõikes </w:t>
      </w:r>
      <w:r w:rsidR="000C5019">
        <w:rPr>
          <w:rFonts w:ascii="Times New Roman" w:hAnsi="Times New Roman" w:cs="Times New Roman"/>
          <w:b/>
          <w:bCs/>
        </w:rPr>
        <w:t>8</w:t>
      </w:r>
      <w:r w:rsidRPr="00C031B3">
        <w:rPr>
          <w:rFonts w:ascii="Times New Roman" w:hAnsi="Times New Roman" w:cs="Times New Roman"/>
        </w:rPr>
        <w:t> sätestatakse lubatud kaaluerinevus jäätmete koguse määramisel, kui jäätmeid kaalutakse nii peale- kui mahalaadimiskohas.</w:t>
      </w:r>
      <w:r w:rsidR="00C272A5">
        <w:rPr>
          <w:rFonts w:ascii="Times New Roman" w:hAnsi="Times New Roman" w:cs="Times New Roman"/>
        </w:rPr>
        <w:t xml:space="preserve"> </w:t>
      </w:r>
      <w:r w:rsidR="005F4C64">
        <w:rPr>
          <w:rFonts w:ascii="Times New Roman" w:hAnsi="Times New Roman" w:cs="Times New Roman"/>
        </w:rPr>
        <w:t>J</w:t>
      </w:r>
      <w:r w:rsidRPr="00C031B3">
        <w:rPr>
          <w:rFonts w:ascii="Times New Roman" w:hAnsi="Times New Roman" w:cs="Times New Roman"/>
        </w:rPr>
        <w:t xml:space="preserve">äätmete kaalumisel </w:t>
      </w:r>
      <w:r w:rsidR="005F4C64">
        <w:rPr>
          <w:rFonts w:ascii="Times New Roman" w:hAnsi="Times New Roman" w:cs="Times New Roman"/>
        </w:rPr>
        <w:t xml:space="preserve">võib </w:t>
      </w:r>
      <w:r w:rsidRPr="00C031B3">
        <w:rPr>
          <w:rFonts w:ascii="Times New Roman" w:hAnsi="Times New Roman" w:cs="Times New Roman"/>
        </w:rPr>
        <w:t>esineda erinevusi, mis tulenevad muu</w:t>
      </w:r>
      <w:r w:rsidR="0077530A">
        <w:rPr>
          <w:rFonts w:ascii="Times New Roman" w:hAnsi="Times New Roman" w:cs="Times New Roman"/>
        </w:rPr>
        <w:t xml:space="preserve"> </w:t>
      </w:r>
      <w:r w:rsidRPr="00C031B3">
        <w:rPr>
          <w:rFonts w:ascii="Times New Roman" w:hAnsi="Times New Roman" w:cs="Times New Roman"/>
        </w:rPr>
        <w:t>hulgas kaalude mõõtetäpsusest, kalibreerimisest, keskkonnatingimustest</w:t>
      </w:r>
      <w:r w:rsidR="0077530A">
        <w:rPr>
          <w:rFonts w:ascii="Times New Roman" w:hAnsi="Times New Roman" w:cs="Times New Roman"/>
        </w:rPr>
        <w:t xml:space="preserve"> </w:t>
      </w:r>
      <w:r w:rsidRPr="00C031B3">
        <w:rPr>
          <w:rFonts w:ascii="Times New Roman" w:hAnsi="Times New Roman" w:cs="Times New Roman"/>
        </w:rPr>
        <w:t>(nt niiskuskadu või märgumine jäätmete veol)</w:t>
      </w:r>
      <w:r w:rsidR="0077530A">
        <w:rPr>
          <w:rFonts w:ascii="Times New Roman" w:hAnsi="Times New Roman" w:cs="Times New Roman"/>
        </w:rPr>
        <w:t xml:space="preserve"> </w:t>
      </w:r>
      <w:r w:rsidRPr="00C031B3">
        <w:rPr>
          <w:rFonts w:ascii="Times New Roman" w:hAnsi="Times New Roman" w:cs="Times New Roman"/>
        </w:rPr>
        <w:t>ning kaalumise tehnilisest korraldusest. Seetõttu ei ole alati võimalik tagada, et peale- ja mahalaadimiskohas määratud jäätmete kogused langevad täielikult kokku.</w:t>
      </w:r>
      <w:r w:rsidR="002C1DCA">
        <w:rPr>
          <w:rFonts w:ascii="Times New Roman" w:hAnsi="Times New Roman" w:cs="Times New Roman"/>
        </w:rPr>
        <w:t xml:space="preserve"> </w:t>
      </w:r>
      <w:r w:rsidR="0077530A">
        <w:rPr>
          <w:rFonts w:ascii="Times New Roman" w:hAnsi="Times New Roman" w:cs="Times New Roman"/>
        </w:rPr>
        <w:t xml:space="preserve">Seetõttu </w:t>
      </w:r>
      <w:r w:rsidRPr="00C031B3">
        <w:rPr>
          <w:rFonts w:ascii="Times New Roman" w:hAnsi="Times New Roman" w:cs="Times New Roman"/>
        </w:rPr>
        <w:t>on saatekirja kinnitamisel lubatud kuni 1% kaaluerinevus jäätmeliigi kohta. Lubatud hälve rakendub iga jäätmeliigi suhtes eraldi, mis on oluline eelkõige juhul, kui ühe veosega veetakse mitut jäätmeliiki.</w:t>
      </w:r>
      <w:r w:rsidR="00C272A5">
        <w:rPr>
          <w:rFonts w:ascii="Times New Roman" w:hAnsi="Times New Roman" w:cs="Times New Roman"/>
        </w:rPr>
        <w:t xml:space="preserve"> </w:t>
      </w:r>
      <w:r w:rsidRPr="00C031B3">
        <w:rPr>
          <w:rFonts w:ascii="Times New Roman" w:hAnsi="Times New Roman" w:cs="Times New Roman"/>
        </w:rPr>
        <w:t>Selline lähenemine võimaldab arvestada mõõtemääramatusest tulenevaid erinevusi, säilitades samas andmete usaldusväärsuse ja jäätmevoogude jälgitavuse.</w:t>
      </w:r>
    </w:p>
    <w:p w14:paraId="5E75E0A3" w14:textId="77777777" w:rsidR="00C031B3" w:rsidRPr="00C031B3" w:rsidRDefault="00C031B3" w:rsidP="00302660">
      <w:pPr>
        <w:pStyle w:val="Standard"/>
        <w:jc w:val="both"/>
        <w:rPr>
          <w:rFonts w:ascii="Times New Roman" w:hAnsi="Times New Roman" w:cs="Times New Roman"/>
        </w:rPr>
      </w:pPr>
    </w:p>
    <w:p w14:paraId="695F5DD2" w14:textId="77777777" w:rsidR="00E32E6A" w:rsidRDefault="00C74F6C" w:rsidP="00571B14">
      <w:pPr>
        <w:pStyle w:val="Standard"/>
        <w:jc w:val="both"/>
        <w:rPr>
          <w:rFonts w:ascii="Times New Roman" w:hAnsi="Times New Roman" w:cs="Times New Roman"/>
        </w:rPr>
      </w:pPr>
      <w:r w:rsidRPr="006E3C40">
        <w:rPr>
          <w:rFonts w:ascii="Times New Roman" w:hAnsi="Times New Roman" w:cs="Times New Roman"/>
        </w:rPr>
        <w:t xml:space="preserve">Eelnõukohase määruse </w:t>
      </w:r>
      <w:r>
        <w:rPr>
          <w:rFonts w:ascii="Times New Roman" w:hAnsi="Times New Roman" w:cs="Times New Roman"/>
          <w:b/>
          <w:bCs/>
        </w:rPr>
        <w:t>viiendas</w:t>
      </w:r>
      <w:r w:rsidRPr="006E3C40">
        <w:rPr>
          <w:rFonts w:ascii="Times New Roman" w:hAnsi="Times New Roman" w:cs="Times New Roman"/>
          <w:b/>
          <w:bCs/>
        </w:rPr>
        <w:t xml:space="preserve"> paragrahvis</w:t>
      </w:r>
      <w:r w:rsidRPr="006E3C40">
        <w:rPr>
          <w:rFonts w:ascii="Times New Roman" w:hAnsi="Times New Roman" w:cs="Times New Roman"/>
        </w:rPr>
        <w:t xml:space="preserve"> sätestatakse</w:t>
      </w:r>
      <w:r w:rsidR="00562D5D">
        <w:rPr>
          <w:rFonts w:ascii="Times New Roman" w:hAnsi="Times New Roman" w:cs="Times New Roman"/>
        </w:rPr>
        <w:t xml:space="preserve"> </w:t>
      </w:r>
      <w:r w:rsidR="00562D5D" w:rsidRPr="00FF07AC">
        <w:rPr>
          <w:rFonts w:ascii="Times New Roman" w:hAnsi="Times New Roman" w:cs="Times New Roman"/>
        </w:rPr>
        <w:t>kinnitatud</w:t>
      </w:r>
      <w:r w:rsidRPr="00C74F6C">
        <w:rPr>
          <w:rFonts w:ascii="Times New Roman" w:hAnsi="Times New Roman" w:cs="Times New Roman"/>
        </w:rPr>
        <w:t xml:space="preserve"> saatekirjale kantud andmete parandamise üldine kord.</w:t>
      </w:r>
      <w:r w:rsidR="00DD7853">
        <w:rPr>
          <w:rFonts w:ascii="Times New Roman" w:hAnsi="Times New Roman" w:cs="Times New Roman"/>
        </w:rPr>
        <w:t xml:space="preserve"> </w:t>
      </w:r>
    </w:p>
    <w:p w14:paraId="18FCA354" w14:textId="77777777" w:rsidR="00E32E6A" w:rsidRDefault="00E32E6A" w:rsidP="00571B14">
      <w:pPr>
        <w:pStyle w:val="Standard"/>
        <w:jc w:val="both"/>
        <w:rPr>
          <w:rFonts w:ascii="Times New Roman" w:hAnsi="Times New Roman" w:cs="Times New Roman"/>
        </w:rPr>
      </w:pPr>
    </w:p>
    <w:p w14:paraId="25973AB3" w14:textId="1E708BCB" w:rsidR="00ED0C2D" w:rsidRPr="00ED0C2D" w:rsidRDefault="00571B14" w:rsidP="00272319">
      <w:pPr>
        <w:pStyle w:val="Standard"/>
        <w:jc w:val="both"/>
        <w:rPr>
          <w:rFonts w:ascii="Times New Roman" w:hAnsi="Times New Roman" w:cs="Times New Roman"/>
        </w:rPr>
      </w:pPr>
      <w:r w:rsidRPr="00DD7853">
        <w:rPr>
          <w:rFonts w:ascii="Times New Roman" w:hAnsi="Times New Roman" w:cs="Times New Roman"/>
        </w:rPr>
        <w:t>K</w:t>
      </w:r>
      <w:r w:rsidR="00C74F6C" w:rsidRPr="00AA3C5E">
        <w:rPr>
          <w:rFonts w:ascii="Times New Roman" w:hAnsi="Times New Roman" w:cs="Times New Roman"/>
        </w:rPr>
        <w:t>innitatud saatekirjale kantud andmeid</w:t>
      </w:r>
      <w:r w:rsidR="00DD7853">
        <w:rPr>
          <w:rFonts w:ascii="Times New Roman" w:hAnsi="Times New Roman" w:cs="Times New Roman"/>
        </w:rPr>
        <w:t xml:space="preserve"> saab</w:t>
      </w:r>
      <w:r w:rsidR="00C74F6C" w:rsidRPr="00AA3C5E">
        <w:rPr>
          <w:rFonts w:ascii="Times New Roman" w:hAnsi="Times New Roman" w:cs="Times New Roman"/>
        </w:rPr>
        <w:t xml:space="preserve"> </w:t>
      </w:r>
      <w:r w:rsidR="00C74F6C" w:rsidRPr="00C74F6C">
        <w:rPr>
          <w:rFonts w:ascii="Times New Roman" w:hAnsi="Times New Roman" w:cs="Times New Roman"/>
        </w:rPr>
        <w:t xml:space="preserve">muuta üksnes saatekirja koostaja. Kui kinnitatud saatekirjale kantud andmetes ilmneb viga, eemaldab saatekirja koostaja andmete parandamiseks saatekirja kinnituse ning kinnitab saatekirja pärast andmete parandamist uuesti. Selline lahendus võimaldab saatekirjale kantud </w:t>
      </w:r>
      <w:r w:rsidR="00C74F6C">
        <w:rPr>
          <w:rFonts w:ascii="Times New Roman" w:hAnsi="Times New Roman" w:cs="Times New Roman"/>
        </w:rPr>
        <w:t>andmetes vigade ilmnemisel saatekirja</w:t>
      </w:r>
      <w:r w:rsidR="00C74F6C" w:rsidRPr="00C74F6C">
        <w:rPr>
          <w:rFonts w:ascii="Times New Roman" w:hAnsi="Times New Roman" w:cs="Times New Roman"/>
        </w:rPr>
        <w:t xml:space="preserve"> parandada, kuid tagab, et kinnitatud saatekirja muutmise õigus on piiratud</w:t>
      </w:r>
      <w:r w:rsidR="00C74F6C">
        <w:rPr>
          <w:rFonts w:ascii="Times New Roman" w:hAnsi="Times New Roman" w:cs="Times New Roman"/>
        </w:rPr>
        <w:t xml:space="preserve"> </w:t>
      </w:r>
      <w:r w:rsidR="00C74F6C" w:rsidRPr="00C74F6C">
        <w:rPr>
          <w:rFonts w:ascii="Times New Roman" w:hAnsi="Times New Roman" w:cs="Times New Roman"/>
        </w:rPr>
        <w:t>saatekirja koostajaga.</w:t>
      </w:r>
    </w:p>
    <w:p w14:paraId="42BFB38A" w14:textId="77777777" w:rsidR="00C74F6C" w:rsidRDefault="00C74F6C" w:rsidP="00302660">
      <w:pPr>
        <w:pStyle w:val="Standard"/>
        <w:jc w:val="both"/>
        <w:rPr>
          <w:rFonts w:ascii="Times New Roman" w:hAnsi="Times New Roman" w:cs="Times New Roman"/>
        </w:rPr>
      </w:pPr>
    </w:p>
    <w:p w14:paraId="7DE5421E" w14:textId="694A3A30" w:rsidR="00C031B3" w:rsidRPr="00C031B3" w:rsidRDefault="006E3C40" w:rsidP="00302660">
      <w:pPr>
        <w:pStyle w:val="Standard"/>
        <w:jc w:val="both"/>
        <w:rPr>
          <w:rFonts w:ascii="Times New Roman" w:hAnsi="Times New Roman" w:cs="Times New Roman"/>
        </w:rPr>
      </w:pPr>
      <w:r w:rsidRPr="006E3C40">
        <w:rPr>
          <w:rFonts w:ascii="Times New Roman" w:hAnsi="Times New Roman" w:cs="Times New Roman"/>
        </w:rPr>
        <w:t xml:space="preserve">Eelnõukohase määruse </w:t>
      </w:r>
      <w:r w:rsidR="00C74F6C">
        <w:rPr>
          <w:rFonts w:ascii="Times New Roman" w:hAnsi="Times New Roman" w:cs="Times New Roman"/>
          <w:b/>
          <w:bCs/>
        </w:rPr>
        <w:t>kuuendas</w:t>
      </w:r>
      <w:r w:rsidR="00C74F6C" w:rsidRPr="006E3C40">
        <w:rPr>
          <w:rFonts w:ascii="Times New Roman" w:hAnsi="Times New Roman" w:cs="Times New Roman"/>
          <w:b/>
          <w:bCs/>
        </w:rPr>
        <w:t xml:space="preserve"> </w:t>
      </w:r>
      <w:r w:rsidRPr="006E3C40">
        <w:rPr>
          <w:rFonts w:ascii="Times New Roman" w:hAnsi="Times New Roman" w:cs="Times New Roman"/>
          <w:b/>
          <w:bCs/>
        </w:rPr>
        <w:t>paragrahvis</w:t>
      </w:r>
      <w:r w:rsidRPr="006E3C40">
        <w:rPr>
          <w:rFonts w:ascii="Times New Roman" w:hAnsi="Times New Roman" w:cs="Times New Roman"/>
        </w:rPr>
        <w:t xml:space="preserve"> sätestatakse ligipääs saatekirjale kantud andmetele.</w:t>
      </w:r>
    </w:p>
    <w:p w14:paraId="36E52D5A" w14:textId="77777777" w:rsidR="00124683" w:rsidRDefault="00124683" w:rsidP="00302660">
      <w:pPr>
        <w:pStyle w:val="Standard"/>
        <w:jc w:val="both"/>
        <w:rPr>
          <w:rFonts w:ascii="Times New Roman" w:hAnsi="Times New Roman" w:cs="Times New Roman"/>
        </w:rPr>
      </w:pPr>
    </w:p>
    <w:p w14:paraId="065A92ED" w14:textId="645BF57A" w:rsidR="00DA7554" w:rsidRDefault="00C031B3" w:rsidP="00302660">
      <w:pPr>
        <w:pStyle w:val="Standard"/>
        <w:jc w:val="both"/>
        <w:rPr>
          <w:rFonts w:ascii="Times New Roman" w:hAnsi="Times New Roman" w:cs="Times New Roman"/>
        </w:rPr>
      </w:pPr>
      <w:r w:rsidRPr="0690686E">
        <w:rPr>
          <w:rFonts w:ascii="Times New Roman" w:hAnsi="Times New Roman" w:cs="Times New Roman"/>
        </w:rPr>
        <w:t>Saatekirjale kantud andmed võivad sisaldada nii isikuandmeid kui</w:t>
      </w:r>
      <w:r w:rsidR="009E29D4">
        <w:rPr>
          <w:rFonts w:ascii="Times New Roman" w:hAnsi="Times New Roman" w:cs="Times New Roman"/>
        </w:rPr>
        <w:t xml:space="preserve"> ka</w:t>
      </w:r>
      <w:r w:rsidRPr="0690686E">
        <w:rPr>
          <w:rFonts w:ascii="Times New Roman" w:hAnsi="Times New Roman" w:cs="Times New Roman"/>
        </w:rPr>
        <w:t> ärisaladusena käsit</w:t>
      </w:r>
      <w:r w:rsidR="00672D21">
        <w:rPr>
          <w:rFonts w:ascii="Times New Roman" w:hAnsi="Times New Roman" w:cs="Times New Roman"/>
        </w:rPr>
        <w:t>atavat</w:t>
      </w:r>
      <w:r w:rsidRPr="0690686E">
        <w:rPr>
          <w:rFonts w:ascii="Times New Roman" w:hAnsi="Times New Roman" w:cs="Times New Roman"/>
        </w:rPr>
        <w:t xml:space="preserve"> teavet.</w:t>
      </w:r>
    </w:p>
    <w:p w14:paraId="6E32E500" w14:textId="77777777" w:rsidR="00DA7554" w:rsidRDefault="00DA7554" w:rsidP="00302660">
      <w:pPr>
        <w:pStyle w:val="Standard"/>
        <w:jc w:val="both"/>
        <w:rPr>
          <w:rFonts w:ascii="Times New Roman" w:hAnsi="Times New Roman" w:cs="Times New Roman"/>
        </w:rPr>
      </w:pPr>
    </w:p>
    <w:p w14:paraId="618BD5D1" w14:textId="77777777" w:rsidR="00FC7308" w:rsidRDefault="00DA7554" w:rsidP="00302660">
      <w:pPr>
        <w:pStyle w:val="Standard"/>
        <w:jc w:val="both"/>
        <w:rPr>
          <w:rFonts w:ascii="Times New Roman" w:hAnsi="Times New Roman" w:cs="Times New Roman"/>
        </w:rPr>
      </w:pPr>
      <w:r w:rsidRPr="00DA7554">
        <w:rPr>
          <w:rFonts w:ascii="Times New Roman" w:hAnsi="Times New Roman" w:cs="Times New Roman"/>
        </w:rPr>
        <w:t>Saatekirja</w:t>
      </w:r>
      <w:r>
        <w:rPr>
          <w:rFonts w:ascii="Times New Roman" w:hAnsi="Times New Roman" w:cs="Times New Roman"/>
        </w:rPr>
        <w:t>d</w:t>
      </w:r>
      <w:r w:rsidRPr="00DA7554">
        <w:rPr>
          <w:rFonts w:ascii="Times New Roman" w:hAnsi="Times New Roman" w:cs="Times New Roman"/>
        </w:rPr>
        <w:t xml:space="preserve"> võivad sisaldada isikuandmeid eelkõige kolmel juhul. Esiteks või</w:t>
      </w:r>
      <w:r w:rsidR="00672D21">
        <w:rPr>
          <w:rFonts w:ascii="Times New Roman" w:hAnsi="Times New Roman" w:cs="Times New Roman"/>
        </w:rPr>
        <w:t>vad</w:t>
      </w:r>
      <w:r w:rsidRPr="00DA7554">
        <w:rPr>
          <w:rFonts w:ascii="Times New Roman" w:hAnsi="Times New Roman" w:cs="Times New Roman"/>
        </w:rPr>
        <w:t xml:space="preserve"> isikuandme</w:t>
      </w:r>
      <w:r w:rsidR="00672D21">
        <w:rPr>
          <w:rFonts w:ascii="Times New Roman" w:hAnsi="Times New Roman" w:cs="Times New Roman"/>
        </w:rPr>
        <w:t>d</w:t>
      </w:r>
      <w:r w:rsidRPr="00DA7554">
        <w:rPr>
          <w:rFonts w:ascii="Times New Roman" w:hAnsi="Times New Roman" w:cs="Times New Roman"/>
        </w:rPr>
        <w:t xml:space="preserve"> olla füüsilisest isikust jäätmete üleandjaga seotud teave, kui saatekirjale kantakse jäätmete pealelaadimiskoha aadress või kohaliku omavalitsuse üksus, kust jäätmed pärinevad. Füüsilisest isikust üleandja puhul, ke</w:t>
      </w:r>
      <w:r w:rsidR="00AA3C5E">
        <w:rPr>
          <w:rFonts w:ascii="Times New Roman" w:hAnsi="Times New Roman" w:cs="Times New Roman"/>
        </w:rPr>
        <w:t xml:space="preserve">llel </w:t>
      </w:r>
      <w:r w:rsidRPr="00DA7554">
        <w:rPr>
          <w:rFonts w:ascii="Times New Roman" w:hAnsi="Times New Roman" w:cs="Times New Roman"/>
        </w:rPr>
        <w:t>ei o</w:t>
      </w:r>
      <w:r w:rsidR="00AA3C5E">
        <w:rPr>
          <w:rFonts w:ascii="Times New Roman" w:hAnsi="Times New Roman" w:cs="Times New Roman"/>
        </w:rPr>
        <w:t>le</w:t>
      </w:r>
      <w:r w:rsidRPr="00DA7554">
        <w:rPr>
          <w:rFonts w:ascii="Times New Roman" w:hAnsi="Times New Roman" w:cs="Times New Roman"/>
        </w:rPr>
        <w:t xml:space="preserve"> keskkonnakaitseluba, ei kanta saatekirjale isiku nime, isikukoodi ega kontaktandmeid, vaid üksnes jäätmete päritolu ja üleandmisega seotud miinimumandmed.</w:t>
      </w:r>
      <w:r w:rsidR="00FC7308">
        <w:rPr>
          <w:rFonts w:ascii="Times New Roman" w:hAnsi="Times New Roman" w:cs="Times New Roman"/>
        </w:rPr>
        <w:t xml:space="preserve"> Seega ei ole andmed isikuga lihtsalt seostatavad, kuigi pealelaadimiskoha aadress seda põhimõtteliselt võimaldab.</w:t>
      </w:r>
    </w:p>
    <w:p w14:paraId="15DF665E" w14:textId="77777777" w:rsidR="00FC7308" w:rsidRDefault="00FC7308" w:rsidP="00302660">
      <w:pPr>
        <w:pStyle w:val="Standard"/>
        <w:jc w:val="both"/>
        <w:rPr>
          <w:rFonts w:ascii="Times New Roman" w:hAnsi="Times New Roman" w:cs="Times New Roman"/>
        </w:rPr>
      </w:pPr>
    </w:p>
    <w:p w14:paraId="10D04FEA" w14:textId="723A039C" w:rsidR="00FC7308" w:rsidRDefault="00DA7554" w:rsidP="00302660">
      <w:pPr>
        <w:pStyle w:val="Standard"/>
        <w:jc w:val="both"/>
        <w:rPr>
          <w:rFonts w:ascii="Times New Roman" w:hAnsi="Times New Roman" w:cs="Times New Roman"/>
        </w:rPr>
      </w:pPr>
      <w:r w:rsidRPr="00331D59">
        <w:rPr>
          <w:rFonts w:ascii="Times New Roman" w:hAnsi="Times New Roman" w:cs="Times New Roman"/>
        </w:rPr>
        <w:t>Teiseks töödeldakse keskkonnakaitseluba omava füüsilise isiku</w:t>
      </w:r>
      <w:r w:rsidR="00AA3C5E" w:rsidRPr="00331D59">
        <w:rPr>
          <w:rFonts w:ascii="Times New Roman" w:hAnsi="Times New Roman" w:cs="Times New Roman"/>
        </w:rPr>
        <w:t xml:space="preserve"> isikuandmeid</w:t>
      </w:r>
      <w:r w:rsidRPr="00331D59">
        <w:rPr>
          <w:rFonts w:ascii="Times New Roman" w:hAnsi="Times New Roman" w:cs="Times New Roman"/>
        </w:rPr>
        <w:t>.</w:t>
      </w:r>
      <w:r w:rsidR="003B57FA" w:rsidRPr="00331D59">
        <w:rPr>
          <w:rFonts w:ascii="Times New Roman" w:hAnsi="Times New Roman" w:cs="Times New Roman"/>
        </w:rPr>
        <w:t xml:space="preserve"> Jäätmeseaduse kohaselt on jäätmete käitlemiseks, sh vedamiseks ja edasimüümiseks, vajalik keskkonnakaitseluba. Keskkonnakaitseloa omajaks võib olla ka füüsiline isik. </w:t>
      </w:r>
      <w:r w:rsidRPr="00331D59">
        <w:rPr>
          <w:rFonts w:ascii="Times New Roman" w:hAnsi="Times New Roman" w:cs="Times New Roman"/>
        </w:rPr>
        <w:t xml:space="preserve"> Sellisel</w:t>
      </w:r>
      <w:r>
        <w:rPr>
          <w:rFonts w:ascii="Times New Roman" w:hAnsi="Times New Roman" w:cs="Times New Roman"/>
        </w:rPr>
        <w:t xml:space="preserve"> juhul </w:t>
      </w:r>
      <w:r w:rsidRPr="00DA7554">
        <w:rPr>
          <w:rFonts w:ascii="Times New Roman" w:hAnsi="Times New Roman" w:cs="Times New Roman"/>
        </w:rPr>
        <w:t xml:space="preserve">on </w:t>
      </w:r>
      <w:r>
        <w:rPr>
          <w:rFonts w:ascii="Times New Roman" w:hAnsi="Times New Roman" w:cs="Times New Roman"/>
        </w:rPr>
        <w:t>isikuandmed vajalikud, et siduda tegevus</w:t>
      </w:r>
      <w:r w:rsidRPr="00DA7554">
        <w:rPr>
          <w:rFonts w:ascii="Times New Roman" w:hAnsi="Times New Roman" w:cs="Times New Roman"/>
        </w:rPr>
        <w:t xml:space="preserve"> konkreetse </w:t>
      </w:r>
      <w:r>
        <w:rPr>
          <w:rFonts w:ascii="Times New Roman" w:hAnsi="Times New Roman" w:cs="Times New Roman"/>
        </w:rPr>
        <w:t>keskkonnakaitseloaga</w:t>
      </w:r>
      <w:r w:rsidR="00677540">
        <w:rPr>
          <w:rFonts w:ascii="Times New Roman" w:hAnsi="Times New Roman" w:cs="Times New Roman"/>
        </w:rPr>
        <w:t xml:space="preserve"> </w:t>
      </w:r>
      <w:r w:rsidR="00677540" w:rsidRPr="00677540">
        <w:rPr>
          <w:rFonts w:ascii="Times New Roman" w:hAnsi="Times New Roman" w:cs="Times New Roman"/>
        </w:rPr>
        <w:t>ning tuvastada saatekirjale kantud osa</w:t>
      </w:r>
      <w:r w:rsidR="00672D21">
        <w:rPr>
          <w:rFonts w:ascii="Times New Roman" w:hAnsi="Times New Roman" w:cs="Times New Roman"/>
        </w:rPr>
        <w:t>line</w:t>
      </w:r>
      <w:r w:rsidRPr="00DA7554">
        <w:rPr>
          <w:rFonts w:ascii="Times New Roman" w:hAnsi="Times New Roman" w:cs="Times New Roman"/>
        </w:rPr>
        <w:t>.</w:t>
      </w:r>
      <w:r w:rsidR="00AF614B">
        <w:rPr>
          <w:rFonts w:ascii="Times New Roman" w:hAnsi="Times New Roman" w:cs="Times New Roman"/>
        </w:rPr>
        <w:t xml:space="preserve"> </w:t>
      </w:r>
      <w:r>
        <w:rPr>
          <w:rFonts w:ascii="Times New Roman" w:hAnsi="Times New Roman" w:cs="Times New Roman"/>
        </w:rPr>
        <w:t xml:space="preserve"> </w:t>
      </w:r>
      <w:r w:rsidR="00FC7308">
        <w:rPr>
          <w:rFonts w:ascii="Times New Roman" w:hAnsi="Times New Roman" w:cs="Times New Roman"/>
        </w:rPr>
        <w:t>Keskkonnakaitseloa ja selle omaja andmed on</w:t>
      </w:r>
      <w:r w:rsidR="00AF777B">
        <w:rPr>
          <w:rFonts w:ascii="Times New Roman" w:hAnsi="Times New Roman" w:cs="Times New Roman"/>
        </w:rPr>
        <w:t xml:space="preserve"> </w:t>
      </w:r>
      <w:r w:rsidR="00AF777B" w:rsidRPr="00DA2047">
        <w:rPr>
          <w:rFonts w:ascii="Times New Roman" w:hAnsi="Times New Roman" w:cs="Times New Roman"/>
        </w:rPr>
        <w:t>andmekogusse</w:t>
      </w:r>
      <w:r w:rsidR="00FC7308" w:rsidRPr="00DA2047">
        <w:rPr>
          <w:rFonts w:ascii="Times New Roman" w:hAnsi="Times New Roman" w:cs="Times New Roman"/>
        </w:rPr>
        <w:t xml:space="preserve"> juba eelnevalt kantud ning saatekirjal nende andmete töötlemine on vajalik </w:t>
      </w:r>
      <w:r w:rsidR="00FE5247" w:rsidRPr="00DA2047">
        <w:rPr>
          <w:rFonts w:ascii="Times New Roman" w:hAnsi="Times New Roman" w:cs="Times New Roman"/>
        </w:rPr>
        <w:t>vastava</w:t>
      </w:r>
      <w:r w:rsidR="00FE5247">
        <w:rPr>
          <w:rFonts w:ascii="Times New Roman" w:hAnsi="Times New Roman" w:cs="Times New Roman"/>
        </w:rPr>
        <w:t xml:space="preserve"> </w:t>
      </w:r>
      <w:r w:rsidR="00FC7308">
        <w:rPr>
          <w:rFonts w:ascii="Times New Roman" w:hAnsi="Times New Roman" w:cs="Times New Roman"/>
        </w:rPr>
        <w:t>keskkonnakaitseloaga</w:t>
      </w:r>
      <w:r w:rsidR="005B0203">
        <w:rPr>
          <w:rFonts w:ascii="Times New Roman" w:hAnsi="Times New Roman" w:cs="Times New Roman"/>
        </w:rPr>
        <w:t xml:space="preserve"> seose loomiseks</w:t>
      </w:r>
      <w:r w:rsidR="00FC7308">
        <w:rPr>
          <w:rFonts w:ascii="Times New Roman" w:hAnsi="Times New Roman" w:cs="Times New Roman"/>
        </w:rPr>
        <w:t>.</w:t>
      </w:r>
    </w:p>
    <w:p w14:paraId="0B804AF3" w14:textId="77777777" w:rsidR="001C0A1A" w:rsidRDefault="001C0A1A" w:rsidP="00302660">
      <w:pPr>
        <w:pStyle w:val="Standard"/>
        <w:jc w:val="both"/>
        <w:rPr>
          <w:rFonts w:ascii="Times New Roman" w:hAnsi="Times New Roman" w:cs="Times New Roman"/>
        </w:rPr>
      </w:pPr>
    </w:p>
    <w:p w14:paraId="4C113A60" w14:textId="1B71667C" w:rsidR="001C0A1A" w:rsidRDefault="00DA7554" w:rsidP="00302660">
      <w:pPr>
        <w:pStyle w:val="Standard"/>
        <w:jc w:val="both"/>
        <w:rPr>
          <w:rFonts w:ascii="Times New Roman" w:hAnsi="Times New Roman" w:cs="Times New Roman"/>
        </w:rPr>
      </w:pPr>
      <w:r w:rsidRPr="00DA7554">
        <w:rPr>
          <w:rFonts w:ascii="Times New Roman" w:hAnsi="Times New Roman" w:cs="Times New Roman"/>
        </w:rPr>
        <w:t>Kolmandaks kantakse</w:t>
      </w:r>
      <w:r w:rsidR="00170EA4">
        <w:rPr>
          <w:rFonts w:ascii="Times New Roman" w:hAnsi="Times New Roman" w:cs="Times New Roman"/>
        </w:rPr>
        <w:t xml:space="preserve"> tasulise veoseveo korral</w:t>
      </w:r>
      <w:r w:rsidRPr="00DA7554">
        <w:rPr>
          <w:rFonts w:ascii="Times New Roman" w:hAnsi="Times New Roman" w:cs="Times New Roman"/>
        </w:rPr>
        <w:t xml:space="preserve"> saatekirjale autojuhi andmed, sealhulgas autojuhi täisnimi ning isikukood või selle puudumisel sünnikuupäev. Autojuhi andmete kogumine on seotud </w:t>
      </w:r>
      <w:proofErr w:type="spellStart"/>
      <w:r w:rsidRPr="00DA7554">
        <w:rPr>
          <w:rFonts w:ascii="Times New Roman" w:hAnsi="Times New Roman" w:cs="Times New Roman"/>
        </w:rPr>
        <w:t>AutoVS</w:t>
      </w:r>
      <w:proofErr w:type="spellEnd"/>
      <w:r>
        <w:rPr>
          <w:rFonts w:ascii="Times New Roman" w:hAnsi="Times New Roman" w:cs="Times New Roman"/>
        </w:rPr>
        <w:t>-</w:t>
      </w:r>
      <w:r w:rsidR="009E29D4">
        <w:rPr>
          <w:rFonts w:ascii="Times New Roman" w:hAnsi="Times New Roman" w:cs="Times New Roman"/>
        </w:rPr>
        <w:t>i</w:t>
      </w:r>
      <w:r w:rsidR="00677540">
        <w:rPr>
          <w:rFonts w:ascii="Times New Roman" w:hAnsi="Times New Roman" w:cs="Times New Roman"/>
        </w:rPr>
        <w:t xml:space="preserve"> </w:t>
      </w:r>
      <w:r w:rsidR="00677540" w:rsidRPr="003A5BB9">
        <w:rPr>
          <w:rFonts w:ascii="Times New Roman" w:hAnsi="Times New Roman" w:cs="Times New Roman"/>
        </w:rPr>
        <w:t xml:space="preserve">§ 29 lõikes 5 elektroonilise veodokumendi sisule sätestatud </w:t>
      </w:r>
      <w:r w:rsidRPr="00DA7554">
        <w:rPr>
          <w:rFonts w:ascii="Times New Roman" w:hAnsi="Times New Roman" w:cs="Times New Roman"/>
        </w:rPr>
        <w:t xml:space="preserve">nõuetega </w:t>
      </w:r>
      <w:r w:rsidR="009E29D4">
        <w:rPr>
          <w:rFonts w:ascii="Times New Roman" w:hAnsi="Times New Roman" w:cs="Times New Roman"/>
        </w:rPr>
        <w:t>ning</w:t>
      </w:r>
      <w:r>
        <w:rPr>
          <w:rFonts w:ascii="Times New Roman" w:hAnsi="Times New Roman" w:cs="Times New Roman"/>
        </w:rPr>
        <w:t xml:space="preserve"> selle </w:t>
      </w:r>
      <w:r w:rsidRPr="00DA7554">
        <w:rPr>
          <w:rFonts w:ascii="Times New Roman" w:hAnsi="Times New Roman" w:cs="Times New Roman"/>
        </w:rPr>
        <w:t>eesmärk on tagada veoga seotud isikute tuvasta</w:t>
      </w:r>
      <w:r w:rsidR="00C1590F">
        <w:rPr>
          <w:rFonts w:ascii="Times New Roman" w:hAnsi="Times New Roman" w:cs="Times New Roman"/>
        </w:rPr>
        <w:t>mine</w:t>
      </w:r>
      <w:r w:rsidRPr="00DA7554">
        <w:rPr>
          <w:rFonts w:ascii="Times New Roman" w:hAnsi="Times New Roman" w:cs="Times New Roman"/>
        </w:rPr>
        <w:t xml:space="preserve"> ning võimaldada pädevatel asutustel kontrollida veotegevuse õiguspärasust ja nõuetele vastavust.</w:t>
      </w:r>
    </w:p>
    <w:p w14:paraId="03D0D337" w14:textId="77777777" w:rsidR="001C0A1A" w:rsidRDefault="001C0A1A" w:rsidP="00302660">
      <w:pPr>
        <w:pStyle w:val="Standard"/>
        <w:jc w:val="both"/>
        <w:rPr>
          <w:rFonts w:ascii="Times New Roman" w:hAnsi="Times New Roman" w:cs="Times New Roman"/>
        </w:rPr>
      </w:pPr>
    </w:p>
    <w:p w14:paraId="61351C50" w14:textId="6030D3B4" w:rsidR="00FF3C0C" w:rsidRPr="00FF3C0C" w:rsidRDefault="00F6782C" w:rsidP="00302660">
      <w:pPr>
        <w:pStyle w:val="Standard"/>
        <w:jc w:val="both"/>
        <w:rPr>
          <w:rFonts w:ascii="Times New Roman" w:hAnsi="Times New Roman" w:cs="Times New Roman"/>
        </w:rPr>
      </w:pPr>
      <w:r w:rsidRPr="00331D59">
        <w:rPr>
          <w:rFonts w:ascii="Times New Roman" w:hAnsi="Times New Roman" w:cs="Times New Roman"/>
        </w:rPr>
        <w:t>Isikuandmete töötlemise alus tuleneb jäätmeseaduse § 117</w:t>
      </w:r>
      <w:r w:rsidRPr="00331D59">
        <w:rPr>
          <w:rFonts w:ascii="Times New Roman" w:hAnsi="Times New Roman" w:cs="Times New Roman"/>
          <w:vertAlign w:val="superscript"/>
        </w:rPr>
        <w:t>1</w:t>
      </w:r>
      <w:r w:rsidRPr="00331D59">
        <w:rPr>
          <w:rFonts w:ascii="Times New Roman" w:hAnsi="Times New Roman" w:cs="Times New Roman"/>
        </w:rPr>
        <w:t xml:space="preserve"> </w:t>
      </w:r>
      <w:r w:rsidR="000B70D3" w:rsidRPr="00331D59">
        <w:rPr>
          <w:rFonts w:ascii="Times New Roman" w:hAnsi="Times New Roman" w:cs="Times New Roman"/>
        </w:rPr>
        <w:t xml:space="preserve">lõikest 6, </w:t>
      </w:r>
      <w:r w:rsidRPr="00331D59">
        <w:rPr>
          <w:rFonts w:ascii="Times New Roman" w:hAnsi="Times New Roman" w:cs="Times New Roman"/>
        </w:rPr>
        <w:t xml:space="preserve">mille kohaselt </w:t>
      </w:r>
      <w:r w:rsidR="00B04C82" w:rsidRPr="00331D59">
        <w:rPr>
          <w:rFonts w:ascii="Times New Roman" w:hAnsi="Times New Roman" w:cs="Times New Roman"/>
        </w:rPr>
        <w:t xml:space="preserve">kehtestatakse </w:t>
      </w:r>
      <w:r w:rsidR="000D2869" w:rsidRPr="00331D59">
        <w:rPr>
          <w:rFonts w:ascii="Times New Roman" w:hAnsi="Times New Roman" w:cs="Times New Roman"/>
        </w:rPr>
        <w:t>eeln</w:t>
      </w:r>
      <w:r w:rsidR="00C5157D" w:rsidRPr="00331D59">
        <w:rPr>
          <w:rFonts w:ascii="Times New Roman" w:hAnsi="Times New Roman" w:cs="Times New Roman"/>
        </w:rPr>
        <w:t xml:space="preserve">õukohase määrusega </w:t>
      </w:r>
      <w:r w:rsidR="00EB20A8" w:rsidRPr="00331D59">
        <w:rPr>
          <w:rFonts w:ascii="Times New Roman" w:hAnsi="Times New Roman" w:cs="Times New Roman"/>
        </w:rPr>
        <w:t xml:space="preserve">jäätmeveo saatekirja andmekoosseis, sealhulgas </w:t>
      </w:r>
      <w:r w:rsidR="00132747" w:rsidRPr="00331D59">
        <w:rPr>
          <w:rFonts w:ascii="Times New Roman" w:hAnsi="Times New Roman" w:cs="Times New Roman"/>
        </w:rPr>
        <w:t>isiku üldandmed</w:t>
      </w:r>
      <w:r w:rsidR="00812A59" w:rsidRPr="00331D59">
        <w:rPr>
          <w:rFonts w:ascii="Times New Roman" w:hAnsi="Times New Roman" w:cs="Times New Roman"/>
        </w:rPr>
        <w:t xml:space="preserve">, ning saatekirja </w:t>
      </w:r>
      <w:r w:rsidR="008B0ACB" w:rsidRPr="00331D59">
        <w:rPr>
          <w:rFonts w:ascii="Times New Roman" w:hAnsi="Times New Roman" w:cs="Times New Roman"/>
        </w:rPr>
        <w:t>esitamise kord.</w:t>
      </w:r>
      <w:r w:rsidR="00C754E5" w:rsidRPr="00331D59">
        <w:rPr>
          <w:rFonts w:ascii="Times New Roman" w:hAnsi="Times New Roman" w:cs="Times New Roman"/>
        </w:rPr>
        <w:t xml:space="preserve"> </w:t>
      </w:r>
      <w:r w:rsidR="00FF3C0C" w:rsidRPr="00331D59">
        <w:rPr>
          <w:rFonts w:ascii="Times New Roman" w:hAnsi="Times New Roman" w:cs="Times New Roman"/>
        </w:rPr>
        <w:t>Saatekirja o</w:t>
      </w:r>
      <w:r w:rsidR="00DA6782" w:rsidRPr="00331D59">
        <w:rPr>
          <w:rFonts w:ascii="Times New Roman" w:hAnsi="Times New Roman" w:cs="Times New Roman"/>
        </w:rPr>
        <w:t>sa</w:t>
      </w:r>
      <w:r w:rsidR="00AA3C5E" w:rsidRPr="00331D59">
        <w:rPr>
          <w:rFonts w:ascii="Times New Roman" w:hAnsi="Times New Roman" w:cs="Times New Roman"/>
        </w:rPr>
        <w:t>listel</w:t>
      </w:r>
      <w:r w:rsidR="00DA6782" w:rsidRPr="00331D59">
        <w:rPr>
          <w:rFonts w:ascii="Times New Roman" w:hAnsi="Times New Roman" w:cs="Times New Roman"/>
        </w:rPr>
        <w:t>e ei anta</w:t>
      </w:r>
      <w:r w:rsidR="009E29D4" w:rsidRPr="00331D59">
        <w:rPr>
          <w:rFonts w:ascii="Times New Roman" w:hAnsi="Times New Roman" w:cs="Times New Roman"/>
        </w:rPr>
        <w:t xml:space="preserve"> ligipääsu</w:t>
      </w:r>
      <w:r w:rsidR="009E29D4" w:rsidRPr="00C031B3">
        <w:rPr>
          <w:rFonts w:ascii="Times New Roman" w:hAnsi="Times New Roman" w:cs="Times New Roman"/>
        </w:rPr>
        <w:t xml:space="preserve"> </w:t>
      </w:r>
      <w:r w:rsidR="009E29D4">
        <w:rPr>
          <w:rFonts w:ascii="Times New Roman" w:hAnsi="Times New Roman" w:cs="Times New Roman"/>
        </w:rPr>
        <w:t>isikuandmetele</w:t>
      </w:r>
      <w:r w:rsidR="00DA6782" w:rsidRPr="00C031B3">
        <w:rPr>
          <w:rFonts w:ascii="Times New Roman" w:hAnsi="Times New Roman" w:cs="Times New Roman"/>
        </w:rPr>
        <w:t xml:space="preserve"> </w:t>
      </w:r>
      <w:r w:rsidR="00DA6782" w:rsidRPr="00C031B3">
        <w:rPr>
          <w:rFonts w:ascii="Times New Roman" w:hAnsi="Times New Roman" w:cs="Times New Roman"/>
        </w:rPr>
        <w:lastRenderedPageBreak/>
        <w:t>suuremas ulatuses, kui on vajalik konkreetse jäätmeveo korraldamiseks</w:t>
      </w:r>
      <w:r w:rsidR="00677540">
        <w:rPr>
          <w:rFonts w:ascii="Times New Roman" w:hAnsi="Times New Roman" w:cs="Times New Roman"/>
        </w:rPr>
        <w:t>.</w:t>
      </w:r>
      <w:r w:rsidR="001C0A1A">
        <w:rPr>
          <w:rFonts w:ascii="Times New Roman" w:hAnsi="Times New Roman" w:cs="Times New Roman"/>
        </w:rPr>
        <w:t xml:space="preserve"> </w:t>
      </w:r>
      <w:r w:rsidR="008349A3" w:rsidRPr="008349A3">
        <w:rPr>
          <w:rFonts w:ascii="Times New Roman" w:hAnsi="Times New Roman" w:cs="Times New Roman"/>
        </w:rPr>
        <w:t>Näiteks peab vedaja teadma jäätmete peale- ja mahalaadimiskohta ning vastuvõtja peab teadma vastuvõetavate jäätmete päritolu ja omadusi. Samad andmed peavad olema kättesaadavad ka saatekirja koostajale, kui koostajaks ei ole vedaja, kuna need</w:t>
      </w:r>
      <w:r w:rsidR="008349A3">
        <w:rPr>
          <w:rFonts w:ascii="Times New Roman" w:hAnsi="Times New Roman" w:cs="Times New Roman"/>
        </w:rPr>
        <w:t xml:space="preserve"> andmed</w:t>
      </w:r>
      <w:r w:rsidR="008349A3" w:rsidRPr="008349A3">
        <w:rPr>
          <w:rFonts w:ascii="Times New Roman" w:hAnsi="Times New Roman" w:cs="Times New Roman"/>
        </w:rPr>
        <w:t xml:space="preserve"> kantakse saatekirjale ning on vajalikud jäätmeveo nõuetekohaseks dokumenteerimiseks.</w:t>
      </w:r>
      <w:r w:rsidR="00677540" w:rsidRPr="00677540">
        <w:rPr>
          <w:rFonts w:ascii="Times New Roman" w:hAnsi="Times New Roman" w:cs="Times New Roman"/>
        </w:rPr>
        <w:t xml:space="preserve"> </w:t>
      </w:r>
      <w:r w:rsidR="00AA3C5E">
        <w:rPr>
          <w:rFonts w:ascii="Times New Roman" w:hAnsi="Times New Roman" w:cs="Times New Roman"/>
        </w:rPr>
        <w:t>Kavandatud m</w:t>
      </w:r>
      <w:r w:rsidR="00677540" w:rsidRPr="00677540">
        <w:rPr>
          <w:rFonts w:ascii="Times New Roman" w:hAnsi="Times New Roman" w:cs="Times New Roman"/>
        </w:rPr>
        <w:t>äärusega ei nähta ette saatekirjale kantud isikuandmete avalikustamist</w:t>
      </w:r>
      <w:r w:rsidR="00677540">
        <w:rPr>
          <w:rFonts w:ascii="Times New Roman" w:hAnsi="Times New Roman" w:cs="Times New Roman"/>
        </w:rPr>
        <w:t>, s</w:t>
      </w:r>
      <w:r w:rsidR="00677540" w:rsidRPr="00677540">
        <w:rPr>
          <w:rFonts w:ascii="Times New Roman" w:hAnsi="Times New Roman" w:cs="Times New Roman"/>
        </w:rPr>
        <w:t>aatekirjale kantud andmeid kasutatakse avalikkusele suunatud jäätmealase teabe esitamisel vajaduse korral üksnes koondatud kujul, konkreetse</w:t>
      </w:r>
      <w:r w:rsidR="00672D21">
        <w:rPr>
          <w:rFonts w:ascii="Times New Roman" w:hAnsi="Times New Roman" w:cs="Times New Roman"/>
        </w:rPr>
        <w:t>te</w:t>
      </w:r>
      <w:r w:rsidR="00677540" w:rsidRPr="00677540">
        <w:rPr>
          <w:rFonts w:ascii="Times New Roman" w:hAnsi="Times New Roman" w:cs="Times New Roman"/>
        </w:rPr>
        <w:t xml:space="preserve"> isiku</w:t>
      </w:r>
      <w:r w:rsidR="00672D21">
        <w:rPr>
          <w:rFonts w:ascii="Times New Roman" w:hAnsi="Times New Roman" w:cs="Times New Roman"/>
        </w:rPr>
        <w:t>te andmeid</w:t>
      </w:r>
      <w:r w:rsidR="00AA3C5E">
        <w:rPr>
          <w:rFonts w:ascii="Times New Roman" w:hAnsi="Times New Roman" w:cs="Times New Roman"/>
        </w:rPr>
        <w:t xml:space="preserve"> ei avalikustata.</w:t>
      </w:r>
    </w:p>
    <w:p w14:paraId="7DCC5480" w14:textId="77777777" w:rsidR="00127D15" w:rsidRDefault="00127D15" w:rsidP="00302660">
      <w:pPr>
        <w:pStyle w:val="Standard"/>
        <w:jc w:val="both"/>
        <w:rPr>
          <w:rFonts w:ascii="Times New Roman" w:hAnsi="Times New Roman" w:cs="Times New Roman"/>
        </w:rPr>
      </w:pPr>
    </w:p>
    <w:p w14:paraId="6FAEC1CF" w14:textId="77777777" w:rsidR="008F5DAB" w:rsidRDefault="00FF3C0C" w:rsidP="008F5DAB">
      <w:pPr>
        <w:pStyle w:val="Standard"/>
        <w:jc w:val="both"/>
        <w:rPr>
          <w:rFonts w:ascii="Times New Roman" w:hAnsi="Times New Roman" w:cs="Times New Roman"/>
        </w:rPr>
      </w:pPr>
      <w:r w:rsidRPr="00FF3C0C">
        <w:rPr>
          <w:rFonts w:ascii="Times New Roman" w:hAnsi="Times New Roman" w:cs="Times New Roman"/>
        </w:rPr>
        <w:t>Ärisaladusena käsitatavaks teabeks võivad saatekirjal olla eelkõige jäätmeveo osa</w:t>
      </w:r>
      <w:r w:rsidR="00AA3C5E">
        <w:rPr>
          <w:rFonts w:ascii="Times New Roman" w:hAnsi="Times New Roman" w:cs="Times New Roman"/>
        </w:rPr>
        <w:t>liste</w:t>
      </w:r>
      <w:r w:rsidRPr="00FF3C0C">
        <w:rPr>
          <w:rFonts w:ascii="Times New Roman" w:hAnsi="Times New Roman" w:cs="Times New Roman"/>
        </w:rPr>
        <w:t xml:space="preserve"> ärisuhete ja lepingupartnerite andmed, jäätmete üleandmise ja vastuvõtmise ahel, peale- ja mahalaadimiskohad ning muu teave, mille põhjal võib koos jäätmete liigi ja koguse andmetega olla võimalik teha järeldusi ettevõtja klientide, tarnijate, käitluspartnerite, jäätmevoogude, tegevusmahtude või ärimudeli kohta.</w:t>
      </w:r>
      <w:r>
        <w:rPr>
          <w:rFonts w:ascii="Times New Roman" w:hAnsi="Times New Roman" w:cs="Times New Roman"/>
        </w:rPr>
        <w:t xml:space="preserve"> </w:t>
      </w:r>
      <w:r w:rsidR="00D443EE" w:rsidRPr="00D443EE">
        <w:rPr>
          <w:rFonts w:ascii="Times New Roman" w:hAnsi="Times New Roman" w:cs="Times New Roman"/>
        </w:rPr>
        <w:t>Selline teave võib olla äriliselt tundlik näiteks olukorras, kus jäätmeid ostetakse või müüakse enne vedu või kus jäätmeveos osalevad mitu üksteisega lepinguliselt seotud osa</w:t>
      </w:r>
      <w:r w:rsidR="00AA3C5E">
        <w:rPr>
          <w:rFonts w:ascii="Times New Roman" w:hAnsi="Times New Roman" w:cs="Times New Roman"/>
        </w:rPr>
        <w:t>list</w:t>
      </w:r>
      <w:r w:rsidR="00D443EE" w:rsidRPr="00D443EE">
        <w:rPr>
          <w:rFonts w:ascii="Times New Roman" w:hAnsi="Times New Roman" w:cs="Times New Roman"/>
        </w:rPr>
        <w:t xml:space="preserve">. Samas on nimetatud andmete kogumine vajalik, et tagada jäätmete liikumise jälgitavus. </w:t>
      </w:r>
      <w:r w:rsidR="00D443EE">
        <w:rPr>
          <w:rFonts w:ascii="Times New Roman" w:hAnsi="Times New Roman" w:cs="Times New Roman"/>
        </w:rPr>
        <w:t>Samuti on n</w:t>
      </w:r>
      <w:r w:rsidR="00D443EE" w:rsidRPr="00D443EE">
        <w:rPr>
          <w:rFonts w:ascii="Times New Roman" w:hAnsi="Times New Roman" w:cs="Times New Roman"/>
        </w:rPr>
        <w:t>eed andmed vajalikud jäätmeveo nõuetekohaseks dokumenteerimiseks, saatekirja</w:t>
      </w:r>
      <w:r w:rsidR="00680F59">
        <w:rPr>
          <w:rFonts w:ascii="Times New Roman" w:hAnsi="Times New Roman" w:cs="Times New Roman"/>
        </w:rPr>
        <w:t xml:space="preserve"> koostamiseks </w:t>
      </w:r>
      <w:r w:rsidR="000320A6">
        <w:rPr>
          <w:rFonts w:ascii="Times New Roman" w:hAnsi="Times New Roman" w:cs="Times New Roman"/>
        </w:rPr>
        <w:t>ja</w:t>
      </w:r>
      <w:r w:rsidR="00D443EE" w:rsidRPr="00D443EE">
        <w:rPr>
          <w:rFonts w:ascii="Times New Roman" w:hAnsi="Times New Roman" w:cs="Times New Roman"/>
        </w:rPr>
        <w:t xml:space="preserve"> kinnitamiseks, jäätmearuannete eeltäitmiseks ning järelevalve te</w:t>
      </w:r>
      <w:r w:rsidR="00AA3C5E">
        <w:rPr>
          <w:rFonts w:ascii="Times New Roman" w:hAnsi="Times New Roman" w:cs="Times New Roman"/>
        </w:rPr>
        <w:t>gemiseks</w:t>
      </w:r>
      <w:r w:rsidR="00D443EE" w:rsidRPr="00D443EE">
        <w:rPr>
          <w:rFonts w:ascii="Times New Roman" w:hAnsi="Times New Roman" w:cs="Times New Roman"/>
        </w:rPr>
        <w:t>.</w:t>
      </w:r>
      <w:r w:rsidR="0068463E">
        <w:rPr>
          <w:rFonts w:ascii="Times New Roman" w:hAnsi="Times New Roman" w:cs="Times New Roman"/>
        </w:rPr>
        <w:t xml:space="preserve"> </w:t>
      </w:r>
      <w:r w:rsidR="00D443EE" w:rsidRPr="00D443EE">
        <w:rPr>
          <w:rFonts w:ascii="Times New Roman" w:hAnsi="Times New Roman" w:cs="Times New Roman"/>
        </w:rPr>
        <w:t xml:space="preserve">Ärisaladusena käsitatava teabe kaitseks on ligipääs saatekirjale kantud andmetele piiratud </w:t>
      </w:r>
      <w:r w:rsidR="00D443EE">
        <w:rPr>
          <w:rFonts w:ascii="Times New Roman" w:hAnsi="Times New Roman" w:cs="Times New Roman"/>
        </w:rPr>
        <w:t>selliselt, et</w:t>
      </w:r>
      <w:r w:rsidR="003E6CBC">
        <w:rPr>
          <w:rFonts w:ascii="Times New Roman" w:hAnsi="Times New Roman" w:cs="Times New Roman"/>
        </w:rPr>
        <w:t xml:space="preserve"> </w:t>
      </w:r>
      <w:r w:rsidR="00BB620B">
        <w:rPr>
          <w:rFonts w:ascii="Times New Roman" w:hAnsi="Times New Roman" w:cs="Times New Roman"/>
        </w:rPr>
        <w:t>kõi</w:t>
      </w:r>
      <w:r w:rsidR="009312B6">
        <w:rPr>
          <w:rFonts w:ascii="Times New Roman" w:hAnsi="Times New Roman" w:cs="Times New Roman"/>
        </w:rPr>
        <w:t>ki saatekirjale kantud andmeid näeb üksnes saatekirja koostaja ning</w:t>
      </w:r>
      <w:r w:rsidR="00D443EE">
        <w:rPr>
          <w:rFonts w:ascii="Times New Roman" w:hAnsi="Times New Roman" w:cs="Times New Roman"/>
        </w:rPr>
        <w:t xml:space="preserve"> j</w:t>
      </w:r>
      <w:r w:rsidR="00D443EE" w:rsidRPr="00D443EE">
        <w:rPr>
          <w:rFonts w:ascii="Times New Roman" w:hAnsi="Times New Roman" w:cs="Times New Roman"/>
        </w:rPr>
        <w:t>äätmeveo osa</w:t>
      </w:r>
      <w:r w:rsidR="00AA3C5E">
        <w:rPr>
          <w:rFonts w:ascii="Times New Roman" w:hAnsi="Times New Roman" w:cs="Times New Roman"/>
        </w:rPr>
        <w:t>lisel</w:t>
      </w:r>
      <w:r w:rsidR="00D443EE" w:rsidRPr="00D443EE">
        <w:rPr>
          <w:rFonts w:ascii="Times New Roman" w:hAnsi="Times New Roman" w:cs="Times New Roman"/>
        </w:rPr>
        <w:t xml:space="preserve"> on </w:t>
      </w:r>
      <w:r w:rsidR="00D97ECF">
        <w:rPr>
          <w:rFonts w:ascii="Times New Roman" w:hAnsi="Times New Roman" w:cs="Times New Roman"/>
        </w:rPr>
        <w:t>andmekogus</w:t>
      </w:r>
      <w:r w:rsidR="00D97ECF" w:rsidRPr="00D443EE">
        <w:rPr>
          <w:rFonts w:ascii="Times New Roman" w:hAnsi="Times New Roman" w:cs="Times New Roman"/>
        </w:rPr>
        <w:t xml:space="preserve"> </w:t>
      </w:r>
      <w:r w:rsidR="00D443EE" w:rsidRPr="00D443EE">
        <w:rPr>
          <w:rFonts w:ascii="Times New Roman" w:hAnsi="Times New Roman" w:cs="Times New Roman"/>
        </w:rPr>
        <w:t>ligipääs üksnes nende osa</w:t>
      </w:r>
      <w:r w:rsidR="00AA3C5E">
        <w:rPr>
          <w:rFonts w:ascii="Times New Roman" w:hAnsi="Times New Roman" w:cs="Times New Roman"/>
        </w:rPr>
        <w:t>liste</w:t>
      </w:r>
      <w:r w:rsidR="00D443EE" w:rsidRPr="00D443EE">
        <w:rPr>
          <w:rFonts w:ascii="Times New Roman" w:hAnsi="Times New Roman" w:cs="Times New Roman"/>
        </w:rPr>
        <w:t xml:space="preserve"> andmetele, kellega ta konkreetse jäätmeveo käigus otseselt kokku puutub, ning ulatuses, mis on vajalik konkreetse jäätmeveo korraldamiseks</w:t>
      </w:r>
      <w:r w:rsidR="00677540">
        <w:rPr>
          <w:rFonts w:ascii="Times New Roman" w:hAnsi="Times New Roman" w:cs="Times New Roman"/>
        </w:rPr>
        <w:t>, kinnitamiseks või kontrollimiseks</w:t>
      </w:r>
      <w:r w:rsidR="00D443EE" w:rsidRPr="00D443EE">
        <w:rPr>
          <w:rFonts w:ascii="Times New Roman" w:hAnsi="Times New Roman" w:cs="Times New Roman"/>
        </w:rPr>
        <w:t xml:space="preserve">. </w:t>
      </w:r>
      <w:r w:rsidR="00F72934">
        <w:rPr>
          <w:rFonts w:ascii="Times New Roman" w:hAnsi="Times New Roman" w:cs="Times New Roman"/>
        </w:rPr>
        <w:t>T</w:t>
      </w:r>
      <w:r w:rsidR="00F72934" w:rsidRPr="00F72934">
        <w:rPr>
          <w:rFonts w:ascii="Times New Roman" w:hAnsi="Times New Roman" w:cs="Times New Roman"/>
        </w:rPr>
        <w:t xml:space="preserve">egemist </w:t>
      </w:r>
      <w:r w:rsidR="00F72934">
        <w:rPr>
          <w:rFonts w:ascii="Times New Roman" w:hAnsi="Times New Roman" w:cs="Times New Roman"/>
        </w:rPr>
        <w:t xml:space="preserve">on </w:t>
      </w:r>
      <w:r w:rsidR="00F72934" w:rsidRPr="00F72934">
        <w:rPr>
          <w:rFonts w:ascii="Times New Roman" w:hAnsi="Times New Roman" w:cs="Times New Roman"/>
        </w:rPr>
        <w:t>andmetega, mis on osa</w:t>
      </w:r>
      <w:r w:rsidR="00AA3C5E">
        <w:rPr>
          <w:rFonts w:ascii="Times New Roman" w:hAnsi="Times New Roman" w:cs="Times New Roman"/>
        </w:rPr>
        <w:t>lisele</w:t>
      </w:r>
      <w:r w:rsidR="00F72934" w:rsidRPr="00F72934">
        <w:rPr>
          <w:rFonts w:ascii="Times New Roman" w:hAnsi="Times New Roman" w:cs="Times New Roman"/>
        </w:rPr>
        <w:t xml:space="preserve"> konkreetse jäätmeveo korraldamise </w:t>
      </w:r>
      <w:r w:rsidR="00AA3C5E">
        <w:rPr>
          <w:rFonts w:ascii="Times New Roman" w:hAnsi="Times New Roman" w:cs="Times New Roman"/>
        </w:rPr>
        <w:t xml:space="preserve">ja veo </w:t>
      </w:r>
      <w:r w:rsidR="00F72934" w:rsidRPr="00F72934">
        <w:rPr>
          <w:rFonts w:ascii="Times New Roman" w:hAnsi="Times New Roman" w:cs="Times New Roman"/>
        </w:rPr>
        <w:t xml:space="preserve">tõttu vältimatult teada, näiteks peab vedaja teadma, kust jäätmed peale laaditakse ja </w:t>
      </w:r>
      <w:r w:rsidR="00F72934">
        <w:rPr>
          <w:rFonts w:ascii="Times New Roman" w:hAnsi="Times New Roman" w:cs="Times New Roman"/>
        </w:rPr>
        <w:t>kellele</w:t>
      </w:r>
      <w:r w:rsidR="00F72934" w:rsidRPr="00F72934">
        <w:rPr>
          <w:rFonts w:ascii="Times New Roman" w:hAnsi="Times New Roman" w:cs="Times New Roman"/>
        </w:rPr>
        <w:t xml:space="preserve"> need üle antakse. See</w:t>
      </w:r>
      <w:r w:rsidR="00F72934">
        <w:rPr>
          <w:rFonts w:ascii="Times New Roman" w:hAnsi="Times New Roman" w:cs="Times New Roman"/>
        </w:rPr>
        <w:t>ga e</w:t>
      </w:r>
      <w:r w:rsidR="00F72934" w:rsidRPr="00F72934">
        <w:rPr>
          <w:rFonts w:ascii="Times New Roman" w:hAnsi="Times New Roman" w:cs="Times New Roman"/>
        </w:rPr>
        <w:t xml:space="preserve">i anta </w:t>
      </w:r>
      <w:r w:rsidR="00D97ECF">
        <w:rPr>
          <w:rFonts w:ascii="Times New Roman" w:hAnsi="Times New Roman" w:cs="Times New Roman"/>
        </w:rPr>
        <w:t>andmekogus</w:t>
      </w:r>
      <w:r w:rsidR="00D97ECF" w:rsidRPr="00F72934">
        <w:rPr>
          <w:rFonts w:ascii="Times New Roman" w:hAnsi="Times New Roman" w:cs="Times New Roman"/>
        </w:rPr>
        <w:t xml:space="preserve"> </w:t>
      </w:r>
      <w:r w:rsidR="00F72934" w:rsidRPr="00F72934">
        <w:rPr>
          <w:rFonts w:ascii="Times New Roman" w:hAnsi="Times New Roman" w:cs="Times New Roman"/>
        </w:rPr>
        <w:t xml:space="preserve">ligipääsu </w:t>
      </w:r>
      <w:r w:rsidR="00F72934">
        <w:rPr>
          <w:rFonts w:ascii="Times New Roman" w:hAnsi="Times New Roman" w:cs="Times New Roman"/>
        </w:rPr>
        <w:t>sellisele infole</w:t>
      </w:r>
      <w:r w:rsidR="00F72934" w:rsidRPr="00F72934">
        <w:rPr>
          <w:rFonts w:ascii="Times New Roman" w:hAnsi="Times New Roman" w:cs="Times New Roman"/>
        </w:rPr>
        <w:t>,</w:t>
      </w:r>
      <w:r w:rsidR="00F72934">
        <w:rPr>
          <w:rFonts w:ascii="Times New Roman" w:hAnsi="Times New Roman" w:cs="Times New Roman"/>
        </w:rPr>
        <w:t xml:space="preserve"> mida jäätmeveo osa</w:t>
      </w:r>
      <w:r w:rsidR="00AA3C5E">
        <w:rPr>
          <w:rFonts w:ascii="Times New Roman" w:hAnsi="Times New Roman" w:cs="Times New Roman"/>
        </w:rPr>
        <w:t>line</w:t>
      </w:r>
      <w:r w:rsidR="00F72934">
        <w:rPr>
          <w:rFonts w:ascii="Times New Roman" w:hAnsi="Times New Roman" w:cs="Times New Roman"/>
        </w:rPr>
        <w:t xml:space="preserve"> ilma saatekirja koostamiseta ei o</w:t>
      </w:r>
      <w:r w:rsidR="00672D21">
        <w:rPr>
          <w:rFonts w:ascii="Times New Roman" w:hAnsi="Times New Roman" w:cs="Times New Roman"/>
        </w:rPr>
        <w:t>maks</w:t>
      </w:r>
      <w:r w:rsidR="00F72934">
        <w:rPr>
          <w:rFonts w:ascii="Times New Roman" w:hAnsi="Times New Roman" w:cs="Times New Roman"/>
        </w:rPr>
        <w:t>,</w:t>
      </w:r>
      <w:r w:rsidR="00F72934" w:rsidRPr="00F72934">
        <w:rPr>
          <w:rFonts w:ascii="Times New Roman" w:hAnsi="Times New Roman" w:cs="Times New Roman"/>
        </w:rPr>
        <w:t xml:space="preserve"> vaid üksnes nendele andmetele, mis </w:t>
      </w:r>
      <w:r w:rsidR="00F72934">
        <w:rPr>
          <w:rFonts w:ascii="Times New Roman" w:hAnsi="Times New Roman" w:cs="Times New Roman"/>
        </w:rPr>
        <w:t xml:space="preserve">on </w:t>
      </w:r>
      <w:r w:rsidR="00F72934" w:rsidRPr="00F72934">
        <w:rPr>
          <w:rFonts w:ascii="Times New Roman" w:hAnsi="Times New Roman" w:cs="Times New Roman"/>
        </w:rPr>
        <w:t>seotud tema enda rolliga konkreetses jäätmeveos.</w:t>
      </w:r>
      <w:r w:rsidR="008F5DAB">
        <w:rPr>
          <w:rFonts w:ascii="Times New Roman" w:hAnsi="Times New Roman" w:cs="Times New Roman"/>
        </w:rPr>
        <w:t xml:space="preserve"> </w:t>
      </w:r>
      <w:r w:rsidR="008F5DAB" w:rsidRPr="00D443EE">
        <w:rPr>
          <w:rFonts w:ascii="Times New Roman" w:hAnsi="Times New Roman" w:cs="Times New Roman"/>
        </w:rPr>
        <w:t xml:space="preserve">Saatekirja koostaja võib üleandja ja vastuvõtja andmetele ligipääsu laiendada üksnes </w:t>
      </w:r>
      <w:r w:rsidR="008F5DAB">
        <w:rPr>
          <w:rFonts w:ascii="Times New Roman" w:hAnsi="Times New Roman" w:cs="Times New Roman"/>
        </w:rPr>
        <w:t xml:space="preserve">emma-kumma </w:t>
      </w:r>
      <w:r w:rsidR="008F5DAB" w:rsidRPr="00D443EE">
        <w:rPr>
          <w:rFonts w:ascii="Times New Roman" w:hAnsi="Times New Roman" w:cs="Times New Roman"/>
        </w:rPr>
        <w:t>osa</w:t>
      </w:r>
      <w:r w:rsidR="008F5DAB">
        <w:rPr>
          <w:rFonts w:ascii="Times New Roman" w:hAnsi="Times New Roman" w:cs="Times New Roman"/>
        </w:rPr>
        <w:t>lise</w:t>
      </w:r>
      <w:r w:rsidR="008F5DAB" w:rsidRPr="00D443EE">
        <w:rPr>
          <w:rFonts w:ascii="Times New Roman" w:hAnsi="Times New Roman" w:cs="Times New Roman"/>
        </w:rPr>
        <w:t xml:space="preserve"> nõusolekul.</w:t>
      </w:r>
    </w:p>
    <w:p w14:paraId="73B6C023" w14:textId="77777777" w:rsidR="008F5DAB" w:rsidRDefault="008F5DAB" w:rsidP="00302660">
      <w:pPr>
        <w:pStyle w:val="Standard"/>
        <w:jc w:val="both"/>
        <w:rPr>
          <w:rFonts w:ascii="Times New Roman" w:hAnsi="Times New Roman" w:cs="Times New Roman"/>
        </w:rPr>
      </w:pPr>
    </w:p>
    <w:p w14:paraId="28C0DB69" w14:textId="02FF9CA6" w:rsidR="008F5DAB" w:rsidRDefault="008F5DAB" w:rsidP="00302660">
      <w:pPr>
        <w:pStyle w:val="Standard"/>
        <w:jc w:val="both"/>
        <w:rPr>
          <w:rFonts w:ascii="Times New Roman" w:hAnsi="Times New Roman" w:cs="Times New Roman"/>
        </w:rPr>
      </w:pPr>
      <w:r w:rsidRPr="00D443EE">
        <w:rPr>
          <w:rFonts w:ascii="Times New Roman" w:hAnsi="Times New Roman" w:cs="Times New Roman"/>
        </w:rPr>
        <w:t>Saatekirjale kantud</w:t>
      </w:r>
      <w:r>
        <w:rPr>
          <w:rFonts w:ascii="Times New Roman" w:hAnsi="Times New Roman" w:cs="Times New Roman"/>
        </w:rPr>
        <w:t xml:space="preserve"> vedajale, alltöövõtjast vedajale ja vastuvõtjale</w:t>
      </w:r>
      <w:r w:rsidR="00F72934">
        <w:rPr>
          <w:rFonts w:ascii="Times New Roman" w:hAnsi="Times New Roman" w:cs="Times New Roman"/>
        </w:rPr>
        <w:t xml:space="preserve"> </w:t>
      </w:r>
      <w:r>
        <w:rPr>
          <w:rFonts w:ascii="Times New Roman" w:hAnsi="Times New Roman" w:cs="Times New Roman"/>
        </w:rPr>
        <w:t>on nähtav</w:t>
      </w:r>
      <w:r w:rsidRPr="008F5DAB">
        <w:rPr>
          <w:rFonts w:ascii="Times New Roman" w:hAnsi="Times New Roman" w:cs="Times New Roman"/>
        </w:rPr>
        <w:t xml:space="preserve"> ka jäätmeid iseloomustav teave, välja arvatud jäätmetekkekoht, kuna nimetatud osalistel peab jäätmete nõuetekohaseks veoks või käitlemiseks olema piisavalt teavet jäätmete kohta. Vedajale ja alltöövõtjast vedajale tehakse lisaks nähtavaks ohtliku veose kohta esitatud teave.</w:t>
      </w:r>
    </w:p>
    <w:p w14:paraId="31FE462F" w14:textId="77777777" w:rsidR="00A22DB1" w:rsidRDefault="00A22DB1" w:rsidP="00302660">
      <w:pPr>
        <w:pStyle w:val="Standard"/>
        <w:jc w:val="both"/>
        <w:rPr>
          <w:rFonts w:ascii="Times New Roman" w:hAnsi="Times New Roman" w:cs="Times New Roman"/>
        </w:rPr>
      </w:pPr>
    </w:p>
    <w:p w14:paraId="462E308E" w14:textId="16F06495" w:rsidR="00D443EE" w:rsidRDefault="00D443EE" w:rsidP="00302660">
      <w:pPr>
        <w:pStyle w:val="Standard"/>
        <w:jc w:val="both"/>
        <w:rPr>
          <w:rFonts w:ascii="Times New Roman" w:hAnsi="Times New Roman" w:cs="Times New Roman"/>
        </w:rPr>
      </w:pPr>
      <w:r w:rsidRPr="00D443EE">
        <w:rPr>
          <w:rFonts w:ascii="Times New Roman" w:hAnsi="Times New Roman" w:cs="Times New Roman"/>
        </w:rPr>
        <w:t xml:space="preserve">Selline lahendus võimaldab tagada jäätmevoogude liikumise läbipaistvuse ja jäätmete kohta vajaliku teabe kättesaadavuse, </w:t>
      </w:r>
      <w:r w:rsidR="00A22DB1">
        <w:rPr>
          <w:rFonts w:ascii="Times New Roman" w:hAnsi="Times New Roman" w:cs="Times New Roman"/>
        </w:rPr>
        <w:t>tagades</w:t>
      </w:r>
      <w:r w:rsidR="009E29D4">
        <w:rPr>
          <w:rFonts w:ascii="Times New Roman" w:hAnsi="Times New Roman" w:cs="Times New Roman"/>
        </w:rPr>
        <w:t xml:space="preserve"> samal ajal</w:t>
      </w:r>
      <w:r w:rsidR="00A22DB1">
        <w:rPr>
          <w:rFonts w:ascii="Times New Roman" w:hAnsi="Times New Roman" w:cs="Times New Roman"/>
        </w:rPr>
        <w:t xml:space="preserve"> isikuandmete ja ärisaladuse kaitse</w:t>
      </w:r>
      <w:r w:rsidRPr="00D443EE">
        <w:rPr>
          <w:rFonts w:ascii="Times New Roman" w:hAnsi="Times New Roman" w:cs="Times New Roman"/>
        </w:rPr>
        <w:t>.</w:t>
      </w:r>
    </w:p>
    <w:p w14:paraId="4C9F155B" w14:textId="762A68E2" w:rsidR="00C031B3" w:rsidRPr="00C031B3" w:rsidRDefault="00C031B3" w:rsidP="00302660">
      <w:pPr>
        <w:pStyle w:val="Standard"/>
        <w:jc w:val="both"/>
        <w:rPr>
          <w:rFonts w:ascii="Times New Roman" w:hAnsi="Times New Roman" w:cs="Times New Roman"/>
        </w:rPr>
      </w:pPr>
    </w:p>
    <w:p w14:paraId="0F03D4B0" w14:textId="0F240AB0" w:rsidR="000633EC" w:rsidRPr="00BD7497" w:rsidRDefault="000633EC" w:rsidP="00302660">
      <w:pPr>
        <w:pStyle w:val="Standard"/>
        <w:jc w:val="both"/>
        <w:rPr>
          <w:rFonts w:ascii="Times New Roman" w:hAnsi="Times New Roman" w:cs="Times New Roman"/>
        </w:rPr>
      </w:pPr>
      <w:r>
        <w:rPr>
          <w:rFonts w:ascii="Times New Roman" w:hAnsi="Times New Roman" w:cs="Times New Roman"/>
          <w:b/>
          <w:bCs/>
        </w:rPr>
        <w:t>Lõike</w:t>
      </w:r>
      <w:r w:rsidR="00C2239A">
        <w:rPr>
          <w:rFonts w:ascii="Times New Roman" w:hAnsi="Times New Roman" w:cs="Times New Roman"/>
          <w:b/>
          <w:bCs/>
        </w:rPr>
        <w:t>s</w:t>
      </w:r>
      <w:r>
        <w:rPr>
          <w:rFonts w:ascii="Times New Roman" w:hAnsi="Times New Roman" w:cs="Times New Roman"/>
          <w:b/>
          <w:bCs/>
        </w:rPr>
        <w:t xml:space="preserve"> 1</w:t>
      </w:r>
      <w:r w:rsidR="00C2239A">
        <w:rPr>
          <w:rFonts w:ascii="Times New Roman" w:hAnsi="Times New Roman" w:cs="Times New Roman"/>
        </w:rPr>
        <w:t xml:space="preserve"> sätestatakse, et saatekirja koostajal on </w:t>
      </w:r>
      <w:r w:rsidR="00BD7497">
        <w:rPr>
          <w:rFonts w:ascii="Times New Roman" w:hAnsi="Times New Roman" w:cs="Times New Roman"/>
        </w:rPr>
        <w:t>ligipääs kõigile saatekirjale kantud andmetele.</w:t>
      </w:r>
      <w:r w:rsidR="007A11F3">
        <w:rPr>
          <w:rFonts w:ascii="Times New Roman" w:hAnsi="Times New Roman" w:cs="Times New Roman"/>
        </w:rPr>
        <w:t xml:space="preserve"> </w:t>
      </w:r>
      <w:r w:rsidR="007A11F3" w:rsidRPr="007A11F3">
        <w:rPr>
          <w:rFonts w:ascii="Times New Roman" w:hAnsi="Times New Roman" w:cs="Times New Roman"/>
        </w:rPr>
        <w:t>Saatekirja koostajal on ligipääs kõigile saatekirjale kantud andmetele, kuna saatekirja koostamine eeldab kõigi jäätmeveoga seotud andmete koondamist, kontrollimist ja andmekogusse esitamist. Samuti on määruse § 5 kohaselt kinnitatud saatekirjale kantud andmete parandamise õigus üksnes saatekirja koostajal. Selleks, et saatekirja koostaja saaks tagada saatekirjale kantud andmete terviklikkuse, õigsuse ja ajakohasuse ning vajaduse korral teha parandusi, peab tal olema ligipääs kõigile saatekirjale kantud andmetele.</w:t>
      </w:r>
      <w:r w:rsidR="00F2269E">
        <w:rPr>
          <w:rFonts w:ascii="Times New Roman" w:hAnsi="Times New Roman" w:cs="Times New Roman"/>
        </w:rPr>
        <w:t xml:space="preserve"> </w:t>
      </w:r>
      <w:r w:rsidR="00BD7497">
        <w:rPr>
          <w:rFonts w:ascii="Times New Roman" w:hAnsi="Times New Roman" w:cs="Times New Roman"/>
        </w:rPr>
        <w:t xml:space="preserve"> </w:t>
      </w:r>
    </w:p>
    <w:p w14:paraId="290620DD" w14:textId="77777777" w:rsidR="000633EC" w:rsidRDefault="000633EC" w:rsidP="00302660">
      <w:pPr>
        <w:pStyle w:val="Standard"/>
        <w:jc w:val="both"/>
        <w:rPr>
          <w:rFonts w:ascii="Times New Roman" w:hAnsi="Times New Roman" w:cs="Times New Roman"/>
          <w:b/>
          <w:bCs/>
        </w:rPr>
      </w:pPr>
    </w:p>
    <w:p w14:paraId="21F32318" w14:textId="5E6C131D" w:rsidR="005F627D" w:rsidRDefault="005F627D" w:rsidP="00302660">
      <w:pPr>
        <w:pStyle w:val="Standard"/>
        <w:jc w:val="both"/>
        <w:rPr>
          <w:rFonts w:ascii="Times New Roman" w:hAnsi="Times New Roman" w:cs="Times New Roman"/>
        </w:rPr>
      </w:pPr>
      <w:r w:rsidRPr="009D674A">
        <w:rPr>
          <w:rFonts w:ascii="Times New Roman" w:hAnsi="Times New Roman" w:cs="Times New Roman"/>
          <w:b/>
          <w:bCs/>
        </w:rPr>
        <w:t xml:space="preserve">Lõike </w:t>
      </w:r>
      <w:r w:rsidR="001548D8" w:rsidRPr="009D674A">
        <w:rPr>
          <w:rFonts w:ascii="Times New Roman" w:hAnsi="Times New Roman" w:cs="Times New Roman"/>
          <w:b/>
          <w:bCs/>
        </w:rPr>
        <w:t>2</w:t>
      </w:r>
      <w:r w:rsidRPr="009D674A">
        <w:rPr>
          <w:rFonts w:ascii="Times New Roman" w:hAnsi="Times New Roman" w:cs="Times New Roman"/>
        </w:rPr>
        <w:t xml:space="preserve"> kohaselt on igal jäätmeveo osa</w:t>
      </w:r>
      <w:r w:rsidR="00A853AB" w:rsidRPr="009D674A">
        <w:rPr>
          <w:rFonts w:ascii="Times New Roman" w:hAnsi="Times New Roman" w:cs="Times New Roman"/>
        </w:rPr>
        <w:t>lisel</w:t>
      </w:r>
      <w:r w:rsidRPr="009D674A">
        <w:rPr>
          <w:rFonts w:ascii="Times New Roman" w:hAnsi="Times New Roman" w:cs="Times New Roman"/>
        </w:rPr>
        <w:t xml:space="preserve"> ligipääs nende osa</w:t>
      </w:r>
      <w:r w:rsidR="00A853AB" w:rsidRPr="009D674A">
        <w:rPr>
          <w:rFonts w:ascii="Times New Roman" w:hAnsi="Times New Roman" w:cs="Times New Roman"/>
        </w:rPr>
        <w:t>liste</w:t>
      </w:r>
      <w:r w:rsidRPr="009D674A">
        <w:rPr>
          <w:rFonts w:ascii="Times New Roman" w:hAnsi="Times New Roman" w:cs="Times New Roman"/>
        </w:rPr>
        <w:t xml:space="preserve"> andmetele, kellega ta jäätmeveo käigus otseselt kokku puutub. Osa</w:t>
      </w:r>
      <w:r w:rsidR="00A853AB" w:rsidRPr="009D674A">
        <w:rPr>
          <w:rFonts w:ascii="Times New Roman" w:hAnsi="Times New Roman" w:cs="Times New Roman"/>
        </w:rPr>
        <w:t>lisele</w:t>
      </w:r>
      <w:r w:rsidRPr="009D674A">
        <w:rPr>
          <w:rFonts w:ascii="Times New Roman" w:hAnsi="Times New Roman" w:cs="Times New Roman"/>
        </w:rPr>
        <w:t xml:space="preserve"> tehakse nähtavaks need andmed, mida tal on vaja konkreetse jäätmeveo korraldamiseks, kinnitamiseks või kontrollimiseks. </w:t>
      </w:r>
      <w:r w:rsidR="00D97ECF" w:rsidRPr="009D674A">
        <w:rPr>
          <w:rFonts w:ascii="Times New Roman" w:hAnsi="Times New Roman" w:cs="Times New Roman"/>
        </w:rPr>
        <w:t xml:space="preserve">Andmekogus </w:t>
      </w:r>
      <w:r w:rsidRPr="009D674A">
        <w:rPr>
          <w:rFonts w:ascii="Times New Roman" w:hAnsi="Times New Roman" w:cs="Times New Roman"/>
        </w:rPr>
        <w:t>ei anta automaatset ligipääsu selliste teiste osa</w:t>
      </w:r>
      <w:r w:rsidR="00A853AB" w:rsidRPr="009D674A">
        <w:rPr>
          <w:rFonts w:ascii="Times New Roman" w:hAnsi="Times New Roman" w:cs="Times New Roman"/>
        </w:rPr>
        <w:t>liste</w:t>
      </w:r>
      <w:r w:rsidRPr="009D674A">
        <w:rPr>
          <w:rFonts w:ascii="Times New Roman" w:hAnsi="Times New Roman" w:cs="Times New Roman"/>
        </w:rPr>
        <w:t xml:space="preserve"> andmetele, kellega tal konkreetse veo käigus otsest </w:t>
      </w:r>
      <w:r w:rsidR="00A853AB" w:rsidRPr="009D674A">
        <w:rPr>
          <w:rFonts w:ascii="Times New Roman" w:hAnsi="Times New Roman" w:cs="Times New Roman"/>
        </w:rPr>
        <w:t>kokkupuudet</w:t>
      </w:r>
      <w:r w:rsidRPr="009D674A">
        <w:rPr>
          <w:rFonts w:ascii="Times New Roman" w:hAnsi="Times New Roman" w:cs="Times New Roman"/>
        </w:rPr>
        <w:t xml:space="preserve"> ei ole. Lisaks sätestatakse lõikes </w:t>
      </w:r>
      <w:r w:rsidR="00750189" w:rsidRPr="009D674A">
        <w:rPr>
          <w:rFonts w:ascii="Times New Roman" w:hAnsi="Times New Roman" w:cs="Times New Roman"/>
        </w:rPr>
        <w:t>2</w:t>
      </w:r>
      <w:r w:rsidRPr="009D674A">
        <w:rPr>
          <w:rFonts w:ascii="Times New Roman" w:hAnsi="Times New Roman" w:cs="Times New Roman"/>
        </w:rPr>
        <w:t>, et jäätmeid iseloomustav teave, välja arvatud jäätmete tekkekoht, on alati nähtav saatekirjale kantud</w:t>
      </w:r>
      <w:r w:rsidR="00054004" w:rsidRPr="009D674A">
        <w:rPr>
          <w:rFonts w:ascii="Times New Roman" w:hAnsi="Times New Roman" w:cs="Times New Roman"/>
        </w:rPr>
        <w:t xml:space="preserve"> vedajale, alltöövõtjast vedajale </w:t>
      </w:r>
      <w:r w:rsidR="00054004" w:rsidRPr="009D674A">
        <w:rPr>
          <w:rFonts w:ascii="Times New Roman" w:hAnsi="Times New Roman" w:cs="Times New Roman"/>
        </w:rPr>
        <w:lastRenderedPageBreak/>
        <w:t>ja</w:t>
      </w:r>
      <w:r w:rsidRPr="009D674A">
        <w:rPr>
          <w:rFonts w:ascii="Times New Roman" w:hAnsi="Times New Roman" w:cs="Times New Roman"/>
        </w:rPr>
        <w:t xml:space="preserve"> vastuvõtjale.</w:t>
      </w:r>
      <w:r w:rsidR="002442C9" w:rsidRPr="009D674A">
        <w:rPr>
          <w:rFonts w:ascii="Times New Roman" w:hAnsi="Times New Roman" w:cs="Times New Roman"/>
        </w:rPr>
        <w:t xml:space="preserve"> </w:t>
      </w:r>
      <w:r w:rsidRPr="009D674A">
        <w:rPr>
          <w:rFonts w:ascii="Times New Roman" w:hAnsi="Times New Roman" w:cs="Times New Roman"/>
        </w:rPr>
        <w:t xml:space="preserve">Jäätmeliik, kogus ja muud jäätmeid iseloomustavad andmed on </w:t>
      </w:r>
      <w:r w:rsidR="00B92F91">
        <w:rPr>
          <w:rFonts w:ascii="Times New Roman" w:hAnsi="Times New Roman" w:cs="Times New Roman"/>
        </w:rPr>
        <w:t xml:space="preserve">vedajale, alltöövõtjast vedajale ja </w:t>
      </w:r>
      <w:r w:rsidRPr="009D674A">
        <w:rPr>
          <w:rFonts w:ascii="Times New Roman" w:hAnsi="Times New Roman" w:cs="Times New Roman"/>
        </w:rPr>
        <w:t xml:space="preserve">vastuvõtjale vajalikud selleks, et </w:t>
      </w:r>
      <w:r w:rsidR="00B92F91">
        <w:rPr>
          <w:rFonts w:ascii="Times New Roman" w:hAnsi="Times New Roman" w:cs="Times New Roman"/>
        </w:rPr>
        <w:t>neil</w:t>
      </w:r>
      <w:r w:rsidR="00B92F91" w:rsidRPr="009D674A">
        <w:rPr>
          <w:rFonts w:ascii="Times New Roman" w:hAnsi="Times New Roman" w:cs="Times New Roman"/>
        </w:rPr>
        <w:t xml:space="preserve"> </w:t>
      </w:r>
      <w:r w:rsidRPr="009D674A">
        <w:rPr>
          <w:rFonts w:ascii="Times New Roman" w:hAnsi="Times New Roman" w:cs="Times New Roman"/>
        </w:rPr>
        <w:t>oleks olemas piisav teave jäätmete nõuetekohaseks</w:t>
      </w:r>
      <w:r w:rsidR="00B92F91">
        <w:rPr>
          <w:rFonts w:ascii="Times New Roman" w:hAnsi="Times New Roman" w:cs="Times New Roman"/>
        </w:rPr>
        <w:t xml:space="preserve"> veoks ja</w:t>
      </w:r>
      <w:r w:rsidRPr="009D674A">
        <w:rPr>
          <w:rFonts w:ascii="Times New Roman" w:hAnsi="Times New Roman" w:cs="Times New Roman"/>
        </w:rPr>
        <w:t xml:space="preserve"> käitlemiseks.</w:t>
      </w:r>
      <w:r w:rsidR="00B92F91">
        <w:rPr>
          <w:rFonts w:ascii="Times New Roman" w:hAnsi="Times New Roman" w:cs="Times New Roman"/>
        </w:rPr>
        <w:t xml:space="preserve"> </w:t>
      </w:r>
      <w:r w:rsidR="00237E1A" w:rsidRPr="009D674A">
        <w:rPr>
          <w:rFonts w:ascii="Times New Roman" w:hAnsi="Times New Roman" w:cs="Times New Roman"/>
        </w:rPr>
        <w:t>Vedajal</w:t>
      </w:r>
      <w:r w:rsidR="007D3B40">
        <w:rPr>
          <w:rFonts w:ascii="Times New Roman" w:hAnsi="Times New Roman" w:cs="Times New Roman"/>
        </w:rPr>
        <w:t>e</w:t>
      </w:r>
      <w:r w:rsidR="00237E1A" w:rsidRPr="009D674A">
        <w:rPr>
          <w:rFonts w:ascii="Times New Roman" w:hAnsi="Times New Roman" w:cs="Times New Roman"/>
        </w:rPr>
        <w:t xml:space="preserve"> ja alltöövõtjast vedajal</w:t>
      </w:r>
      <w:r w:rsidR="007D3B40">
        <w:rPr>
          <w:rFonts w:ascii="Times New Roman" w:hAnsi="Times New Roman" w:cs="Times New Roman"/>
        </w:rPr>
        <w:t>e</w:t>
      </w:r>
      <w:r w:rsidR="00237E1A" w:rsidRPr="009D674A">
        <w:rPr>
          <w:rFonts w:ascii="Times New Roman" w:hAnsi="Times New Roman" w:cs="Times New Roman"/>
        </w:rPr>
        <w:t xml:space="preserve"> on täiendavalt </w:t>
      </w:r>
      <w:r w:rsidR="007D3B40">
        <w:rPr>
          <w:rFonts w:ascii="Times New Roman" w:hAnsi="Times New Roman" w:cs="Times New Roman"/>
        </w:rPr>
        <w:t xml:space="preserve">nähtav </w:t>
      </w:r>
      <w:r w:rsidR="00AF777B">
        <w:rPr>
          <w:rFonts w:ascii="Times New Roman" w:hAnsi="Times New Roman" w:cs="Times New Roman"/>
        </w:rPr>
        <w:t xml:space="preserve">ka </w:t>
      </w:r>
      <w:r w:rsidR="00237E1A" w:rsidRPr="009D674A">
        <w:rPr>
          <w:rFonts w:ascii="Times New Roman" w:hAnsi="Times New Roman" w:cs="Times New Roman"/>
        </w:rPr>
        <w:t>ohtliku veose</w:t>
      </w:r>
      <w:r w:rsidR="00237E1A">
        <w:rPr>
          <w:rFonts w:ascii="Times New Roman" w:hAnsi="Times New Roman" w:cs="Times New Roman"/>
        </w:rPr>
        <w:t xml:space="preserve"> kohta esitatud tea</w:t>
      </w:r>
      <w:r w:rsidR="007D3B40">
        <w:rPr>
          <w:rFonts w:ascii="Times New Roman" w:hAnsi="Times New Roman" w:cs="Times New Roman"/>
        </w:rPr>
        <w:t>ve</w:t>
      </w:r>
      <w:r w:rsidR="00237E1A" w:rsidRPr="009D674A">
        <w:rPr>
          <w:rFonts w:ascii="Times New Roman" w:hAnsi="Times New Roman" w:cs="Times New Roman"/>
        </w:rPr>
        <w:t>.</w:t>
      </w:r>
    </w:p>
    <w:p w14:paraId="2BC68DE3" w14:textId="608232EE" w:rsidR="00C031B3" w:rsidRPr="00C031B3" w:rsidRDefault="00C031B3" w:rsidP="00302660">
      <w:pPr>
        <w:pStyle w:val="Standard"/>
        <w:jc w:val="both"/>
        <w:rPr>
          <w:rFonts w:ascii="Times New Roman" w:hAnsi="Times New Roman" w:cs="Times New Roman"/>
        </w:rPr>
      </w:pPr>
    </w:p>
    <w:p w14:paraId="24E11270" w14:textId="06331696" w:rsidR="00C272A5" w:rsidRDefault="00C272A5" w:rsidP="00302660">
      <w:pPr>
        <w:pStyle w:val="Standard"/>
        <w:jc w:val="both"/>
        <w:rPr>
          <w:rFonts w:ascii="Times New Roman" w:hAnsi="Times New Roman" w:cs="Times New Roman"/>
        </w:rPr>
      </w:pPr>
      <w:r w:rsidRPr="00C272A5">
        <w:rPr>
          <w:rFonts w:ascii="Times New Roman" w:hAnsi="Times New Roman" w:cs="Times New Roman"/>
          <w:b/>
          <w:bCs/>
        </w:rPr>
        <w:t xml:space="preserve">Lõikes </w:t>
      </w:r>
      <w:r w:rsidR="001548D8">
        <w:rPr>
          <w:rFonts w:ascii="Times New Roman" w:hAnsi="Times New Roman" w:cs="Times New Roman"/>
          <w:b/>
          <w:bCs/>
        </w:rPr>
        <w:t>3</w:t>
      </w:r>
      <w:r w:rsidRPr="00C272A5">
        <w:rPr>
          <w:rFonts w:ascii="Times New Roman" w:hAnsi="Times New Roman" w:cs="Times New Roman"/>
        </w:rPr>
        <w:t xml:space="preserve"> täpsustatakse, et saatekirjale kantud muul isikul on üleandjaga sarnased ligipääsuõigused. Muu isik võib olla näiteks tellija, kelle kaudu jäätmete üleandmine või vedu korraldatakse. Kuna muu isik on seotud jäätmete üleandmise või veo korraldamisega, on põhjendatud anda talle üleandjaga sarnane ligipääs nendele andmetele, mis on vajalikud</w:t>
      </w:r>
      <w:r w:rsidR="000B4429">
        <w:rPr>
          <w:rFonts w:ascii="Times New Roman" w:hAnsi="Times New Roman" w:cs="Times New Roman"/>
        </w:rPr>
        <w:t xml:space="preserve"> jäätmete</w:t>
      </w:r>
      <w:r w:rsidRPr="00C272A5">
        <w:rPr>
          <w:rFonts w:ascii="Times New Roman" w:hAnsi="Times New Roman" w:cs="Times New Roman"/>
        </w:rPr>
        <w:t xml:space="preserve"> üleandmise või veo korraldamiseks.</w:t>
      </w:r>
    </w:p>
    <w:p w14:paraId="16EE8A13" w14:textId="3386ED4F" w:rsidR="00C031B3" w:rsidRPr="00C031B3" w:rsidRDefault="00C031B3" w:rsidP="00302660">
      <w:pPr>
        <w:pStyle w:val="Standard"/>
        <w:jc w:val="both"/>
        <w:rPr>
          <w:rFonts w:ascii="Times New Roman" w:hAnsi="Times New Roman" w:cs="Times New Roman"/>
        </w:rPr>
      </w:pPr>
    </w:p>
    <w:p w14:paraId="4D072E20" w14:textId="6F5D1126" w:rsidR="00F770B9" w:rsidRDefault="00C031B3" w:rsidP="00F770B9">
      <w:pPr>
        <w:pStyle w:val="Standard"/>
        <w:jc w:val="both"/>
        <w:rPr>
          <w:rFonts w:ascii="Times New Roman" w:hAnsi="Times New Roman" w:cs="Times New Roman"/>
        </w:rPr>
      </w:pPr>
      <w:r w:rsidRPr="00C031B3">
        <w:rPr>
          <w:rFonts w:ascii="Times New Roman" w:hAnsi="Times New Roman" w:cs="Times New Roman"/>
          <w:b/>
          <w:bCs/>
        </w:rPr>
        <w:t>Lõike </w:t>
      </w:r>
      <w:r w:rsidR="0028070B">
        <w:rPr>
          <w:rFonts w:ascii="Times New Roman" w:hAnsi="Times New Roman" w:cs="Times New Roman"/>
          <w:b/>
          <w:bCs/>
        </w:rPr>
        <w:t>4</w:t>
      </w:r>
      <w:r w:rsidRPr="00C031B3">
        <w:rPr>
          <w:rFonts w:ascii="Times New Roman" w:hAnsi="Times New Roman" w:cs="Times New Roman"/>
        </w:rPr>
        <w:t> </w:t>
      </w:r>
      <w:r w:rsidR="004D646E" w:rsidRPr="00C031B3" w:rsidDel="004D646E">
        <w:rPr>
          <w:rFonts w:ascii="Times New Roman" w:hAnsi="Times New Roman" w:cs="Times New Roman"/>
        </w:rPr>
        <w:t xml:space="preserve"> </w:t>
      </w:r>
      <w:r w:rsidR="00F770B9" w:rsidRPr="00F770B9">
        <w:rPr>
          <w:rFonts w:ascii="Times New Roman" w:hAnsi="Times New Roman" w:cs="Times New Roman"/>
        </w:rPr>
        <w:t>kohaselt võib saatekirja koostaja anda üleandjale ligipääsu vastuvõtja andmetele või vastuvõtjale ligipääsu üleandja andmetele üksnes asjaomase osalise nõusolekul.</w:t>
      </w:r>
      <w:r w:rsidR="004D646E">
        <w:rPr>
          <w:rFonts w:ascii="Times New Roman" w:hAnsi="Times New Roman" w:cs="Times New Roman"/>
        </w:rPr>
        <w:t xml:space="preserve"> </w:t>
      </w:r>
      <w:r w:rsidR="004D646E" w:rsidRPr="00C031B3">
        <w:rPr>
          <w:rFonts w:ascii="Times New Roman" w:hAnsi="Times New Roman" w:cs="Times New Roman"/>
        </w:rPr>
        <w:t>Säte võimaldab andmetele ligipääsu laiendada olukorras, kus see on konkreetse jäätmeveo korraldamiseks või osa</w:t>
      </w:r>
      <w:r w:rsidR="004D646E">
        <w:rPr>
          <w:rFonts w:ascii="Times New Roman" w:hAnsi="Times New Roman" w:cs="Times New Roman"/>
        </w:rPr>
        <w:t>listel</w:t>
      </w:r>
      <w:r w:rsidR="004D646E" w:rsidRPr="00C031B3">
        <w:rPr>
          <w:rFonts w:ascii="Times New Roman" w:hAnsi="Times New Roman" w:cs="Times New Roman"/>
        </w:rPr>
        <w:t xml:space="preserve"> andmete kontrollimiseks vajalik ning asjaomane osa</w:t>
      </w:r>
      <w:r w:rsidR="004D646E">
        <w:rPr>
          <w:rFonts w:ascii="Times New Roman" w:hAnsi="Times New Roman" w:cs="Times New Roman"/>
        </w:rPr>
        <w:t>line</w:t>
      </w:r>
      <w:r w:rsidR="004D646E" w:rsidRPr="00C031B3">
        <w:rPr>
          <w:rFonts w:ascii="Times New Roman" w:hAnsi="Times New Roman" w:cs="Times New Roman"/>
        </w:rPr>
        <w:t xml:space="preserve"> on sellega nõus. Selline lahendus annab osa</w:t>
      </w:r>
      <w:r w:rsidR="004D646E">
        <w:rPr>
          <w:rFonts w:ascii="Times New Roman" w:hAnsi="Times New Roman" w:cs="Times New Roman"/>
        </w:rPr>
        <w:t>listele</w:t>
      </w:r>
      <w:r w:rsidR="004D646E" w:rsidRPr="00C031B3">
        <w:rPr>
          <w:rFonts w:ascii="Times New Roman" w:hAnsi="Times New Roman" w:cs="Times New Roman"/>
        </w:rPr>
        <w:t xml:space="preserve"> paindlikkuse, kuid väldib automaatset ja põhjendamatut ligipääsu andmetele, mille nägemiseks </w:t>
      </w:r>
      <w:r w:rsidR="004D646E">
        <w:rPr>
          <w:rFonts w:ascii="Times New Roman" w:hAnsi="Times New Roman" w:cs="Times New Roman"/>
        </w:rPr>
        <w:t>neil</w:t>
      </w:r>
      <w:r w:rsidR="004D646E" w:rsidRPr="00C031B3">
        <w:rPr>
          <w:rFonts w:ascii="Times New Roman" w:hAnsi="Times New Roman" w:cs="Times New Roman"/>
        </w:rPr>
        <w:t xml:space="preserve"> otsest vajadust ei ole.</w:t>
      </w:r>
      <w:r w:rsidR="004D646E">
        <w:rPr>
          <w:rFonts w:ascii="Times New Roman" w:hAnsi="Times New Roman" w:cs="Times New Roman"/>
        </w:rPr>
        <w:t xml:space="preserve"> </w:t>
      </w:r>
      <w:r w:rsidR="00F770B9" w:rsidRPr="00F770B9">
        <w:rPr>
          <w:rFonts w:ascii="Times New Roman" w:hAnsi="Times New Roman" w:cs="Times New Roman"/>
        </w:rPr>
        <w:t xml:space="preserve"> Piirangu eesmärk on kaitsta jäätmeveo osaliste isikuandmeid ja ärihuve ning tagada, et teavet ei avaldata ulatuses, mis ei ole jäätmeveo nõuetekohaseks korraldamiseks vajalik.</w:t>
      </w:r>
    </w:p>
    <w:p w14:paraId="1EAEA5AC" w14:textId="77777777" w:rsidR="00F770B9" w:rsidRPr="00F770B9" w:rsidRDefault="00F770B9" w:rsidP="00F770B9">
      <w:pPr>
        <w:pStyle w:val="Standard"/>
        <w:jc w:val="both"/>
        <w:rPr>
          <w:rFonts w:ascii="Times New Roman" w:hAnsi="Times New Roman" w:cs="Times New Roman"/>
        </w:rPr>
      </w:pPr>
    </w:p>
    <w:p w14:paraId="27816F66" w14:textId="77777777" w:rsidR="00F770B9" w:rsidRDefault="00F770B9" w:rsidP="00F770B9">
      <w:pPr>
        <w:pStyle w:val="Standard"/>
        <w:jc w:val="both"/>
        <w:rPr>
          <w:rFonts w:ascii="Times New Roman" w:hAnsi="Times New Roman" w:cs="Times New Roman"/>
        </w:rPr>
      </w:pPr>
      <w:r w:rsidRPr="00F770B9">
        <w:rPr>
          <w:rFonts w:ascii="Times New Roman" w:hAnsi="Times New Roman" w:cs="Times New Roman"/>
        </w:rPr>
        <w:t xml:space="preserve">Saatekirjale kantud andmed võivad sisaldada füüsilisest isikust ettevõtjate või teiste füüsiliste isikute isikuandmeid, mille töötlemisel tuleb järgida Euroopa Parlamendi ja nõukogu määrusest (EL) 2016/679 (isikuandmete kaitse </w:t>
      </w:r>
      <w:proofErr w:type="spellStart"/>
      <w:r w:rsidRPr="00F770B9">
        <w:rPr>
          <w:rFonts w:ascii="Times New Roman" w:hAnsi="Times New Roman" w:cs="Times New Roman"/>
        </w:rPr>
        <w:t>üldmäärus</w:t>
      </w:r>
      <w:proofErr w:type="spellEnd"/>
      <w:r w:rsidRPr="00F770B9">
        <w:rPr>
          <w:rFonts w:ascii="Times New Roman" w:hAnsi="Times New Roman" w:cs="Times New Roman"/>
        </w:rPr>
        <w:t>) ning isikuandmete kaitse seadusest tulenevaid nõudeid. Eelkõige tuleb lähtuda eesmärgipärasuse, andmete minimaalsuse ja konfidentsiaalsuse põhimõtetest. Samuti võivad saatekirjale kantud andmed, sealhulgas teave jäätmeveos osalejate ärisuhete, klientide, koostööpartnerite, jäätmevoogude või muude ettevõtlusega seotud asjaolude kohta, sõltuvalt konkreetsest juhtumist kujutada endast ärisaladust. Ebaausa konkurentsi takistamise ja ärisaladuse kaitse seaduse kohaselt on ärisaladuse avaldamine või kasutamine üle seaduslikku kontrolli omava isiku nõusolekuta keelatud. Seetõttu nähakse ette, et teise osalise andmetele juurdepääsu andmine toimub üksnes asjaomase osalise eelneval nõusolekul.</w:t>
      </w:r>
    </w:p>
    <w:p w14:paraId="623B0DE7" w14:textId="77777777" w:rsidR="00F770B9" w:rsidRPr="00F770B9" w:rsidRDefault="00F770B9" w:rsidP="00F770B9">
      <w:pPr>
        <w:pStyle w:val="Standard"/>
        <w:jc w:val="both"/>
        <w:rPr>
          <w:rFonts w:ascii="Times New Roman" w:hAnsi="Times New Roman" w:cs="Times New Roman"/>
        </w:rPr>
      </w:pPr>
    </w:p>
    <w:p w14:paraId="1B40DF53" w14:textId="53347B3B" w:rsidR="00F770B9" w:rsidRDefault="00F770B9" w:rsidP="00302660">
      <w:pPr>
        <w:pStyle w:val="Standard"/>
        <w:jc w:val="both"/>
        <w:rPr>
          <w:rFonts w:ascii="Times New Roman" w:hAnsi="Times New Roman" w:cs="Times New Roman"/>
        </w:rPr>
      </w:pPr>
      <w:r w:rsidRPr="00F770B9">
        <w:rPr>
          <w:rFonts w:ascii="Times New Roman" w:hAnsi="Times New Roman" w:cs="Times New Roman"/>
        </w:rPr>
        <w:t>Nõusoleku nõude eesmärk on vältida olukorda, kus jäätmeveo osalistel tekib põhjendamatu ligipääs teabele, mis võib kahjustada teiste osaliste eraelu puutumatust, konkurentsipositsiooni või muid õigustatud huve.</w:t>
      </w:r>
    </w:p>
    <w:p w14:paraId="03C2E931" w14:textId="77777777" w:rsidR="00B32DBB" w:rsidRDefault="00B32DBB" w:rsidP="00302660">
      <w:pPr>
        <w:pStyle w:val="Standard"/>
        <w:jc w:val="both"/>
        <w:rPr>
          <w:rFonts w:ascii="Times New Roman" w:hAnsi="Times New Roman" w:cs="Times New Roman"/>
        </w:rPr>
      </w:pPr>
    </w:p>
    <w:p w14:paraId="41643456" w14:textId="6D9D507B" w:rsidR="0028070B" w:rsidRPr="002F1584" w:rsidRDefault="0028070B" w:rsidP="00302660">
      <w:pPr>
        <w:pStyle w:val="Standard"/>
        <w:jc w:val="both"/>
        <w:rPr>
          <w:rFonts w:ascii="Times New Roman" w:hAnsi="Times New Roman" w:cs="Times New Roman"/>
        </w:rPr>
      </w:pPr>
      <w:r>
        <w:rPr>
          <w:rFonts w:ascii="Times New Roman" w:hAnsi="Times New Roman" w:cs="Times New Roman"/>
          <w:b/>
          <w:bCs/>
        </w:rPr>
        <w:t>Lõike 5</w:t>
      </w:r>
      <w:r w:rsidR="002F1584">
        <w:rPr>
          <w:rFonts w:ascii="Times New Roman" w:hAnsi="Times New Roman" w:cs="Times New Roman"/>
          <w:b/>
          <w:bCs/>
        </w:rPr>
        <w:t xml:space="preserve"> </w:t>
      </w:r>
      <w:r w:rsidR="002F1584" w:rsidRPr="00A05DC1">
        <w:rPr>
          <w:rFonts w:ascii="Times New Roman" w:hAnsi="Times New Roman" w:cs="Times New Roman"/>
        </w:rPr>
        <w:t>kohaselt</w:t>
      </w:r>
      <w:r w:rsidR="00A05DC1" w:rsidRPr="00A05DC1">
        <w:rPr>
          <w:rFonts w:ascii="Times New Roman" w:hAnsi="Times New Roman" w:cs="Times New Roman"/>
        </w:rPr>
        <w:t xml:space="preserve"> kinnitab saatekirja koostaja ligipääsu andmisega, et asjaomane osaline on andnud nõusoleku oma andmete edastamiseks ja avaldamiseks teisele poolele.</w:t>
      </w:r>
    </w:p>
    <w:p w14:paraId="2DF884BE" w14:textId="77777777" w:rsidR="0028070B" w:rsidRDefault="0028070B" w:rsidP="00302660">
      <w:pPr>
        <w:pStyle w:val="Standard"/>
        <w:jc w:val="both"/>
        <w:rPr>
          <w:rFonts w:ascii="Times New Roman" w:hAnsi="Times New Roman" w:cs="Times New Roman"/>
          <w:b/>
          <w:bCs/>
        </w:rPr>
      </w:pPr>
    </w:p>
    <w:p w14:paraId="21A3E671" w14:textId="5C81E65B" w:rsidR="0028070B" w:rsidRPr="002F1584" w:rsidRDefault="0028070B" w:rsidP="00302660">
      <w:pPr>
        <w:pStyle w:val="Standard"/>
        <w:jc w:val="both"/>
        <w:rPr>
          <w:rFonts w:ascii="Times New Roman" w:hAnsi="Times New Roman" w:cs="Times New Roman"/>
          <w:b/>
          <w:bCs/>
        </w:rPr>
      </w:pPr>
      <w:r>
        <w:rPr>
          <w:rFonts w:ascii="Times New Roman" w:hAnsi="Times New Roman" w:cs="Times New Roman"/>
          <w:b/>
          <w:bCs/>
        </w:rPr>
        <w:t>Lõike</w:t>
      </w:r>
      <w:r w:rsidR="003C2288">
        <w:rPr>
          <w:rFonts w:ascii="Times New Roman" w:hAnsi="Times New Roman" w:cs="Times New Roman"/>
          <w:b/>
          <w:bCs/>
        </w:rPr>
        <w:t>s 6</w:t>
      </w:r>
      <w:r w:rsidR="003C2288">
        <w:rPr>
          <w:rFonts w:ascii="Times New Roman" w:hAnsi="Times New Roman" w:cs="Times New Roman"/>
        </w:rPr>
        <w:t xml:space="preserve"> sätestatakse, et saatekirja koostaja peab</w:t>
      </w:r>
      <w:r w:rsidR="006A2A81">
        <w:rPr>
          <w:rFonts w:ascii="Times New Roman" w:hAnsi="Times New Roman" w:cs="Times New Roman"/>
        </w:rPr>
        <w:t xml:space="preserve"> üleandja või vastuvõtja </w:t>
      </w:r>
      <w:r w:rsidR="00375C15">
        <w:rPr>
          <w:rFonts w:ascii="Times New Roman" w:hAnsi="Times New Roman" w:cs="Times New Roman"/>
        </w:rPr>
        <w:t xml:space="preserve">nõusoleku </w:t>
      </w:r>
      <w:r w:rsidR="00213C87">
        <w:rPr>
          <w:rFonts w:ascii="Times New Roman" w:hAnsi="Times New Roman" w:cs="Times New Roman"/>
        </w:rPr>
        <w:t>kinnit</w:t>
      </w:r>
      <w:r w:rsidR="008552D8">
        <w:rPr>
          <w:rFonts w:ascii="Times New Roman" w:hAnsi="Times New Roman" w:cs="Times New Roman"/>
        </w:rPr>
        <w:t>ust säilitama</w:t>
      </w:r>
      <w:r w:rsidR="005E171B">
        <w:rPr>
          <w:rFonts w:ascii="Times New Roman" w:hAnsi="Times New Roman" w:cs="Times New Roman"/>
        </w:rPr>
        <w:t xml:space="preserve"> </w:t>
      </w:r>
      <w:r w:rsidR="008109F3">
        <w:rPr>
          <w:rFonts w:ascii="Times New Roman" w:hAnsi="Times New Roman" w:cs="Times New Roman"/>
        </w:rPr>
        <w:t>vähemalt viis aastat.</w:t>
      </w:r>
      <w:r w:rsidR="00351F47">
        <w:rPr>
          <w:rFonts w:ascii="Times New Roman" w:hAnsi="Times New Roman" w:cs="Times New Roman"/>
        </w:rPr>
        <w:t xml:space="preserve"> See tähtaeg on määratud lähtuvalt asjaolust, et jäätmeveo saatekirja ja koondsaatekirja puhul on tegemist </w:t>
      </w:r>
      <w:r w:rsidR="00CF64AB" w:rsidRPr="00CF64AB">
        <w:rPr>
          <w:rFonts w:ascii="Times New Roman" w:hAnsi="Times New Roman" w:cs="Times New Roman"/>
        </w:rPr>
        <w:t>jäätmealase arvestuse algdokumen</w:t>
      </w:r>
      <w:r w:rsidR="00CF64AB">
        <w:rPr>
          <w:rFonts w:ascii="Times New Roman" w:hAnsi="Times New Roman" w:cs="Times New Roman"/>
        </w:rPr>
        <w:t>tidega</w:t>
      </w:r>
      <w:r w:rsidR="00CF64AB" w:rsidRPr="00CF64AB">
        <w:rPr>
          <w:rFonts w:ascii="Times New Roman" w:hAnsi="Times New Roman" w:cs="Times New Roman"/>
        </w:rPr>
        <w:t xml:space="preserve"> jäätmeseaduse § 116 mõistes</w:t>
      </w:r>
      <w:r w:rsidR="003C2288">
        <w:rPr>
          <w:rFonts w:ascii="Times New Roman" w:hAnsi="Times New Roman" w:cs="Times New Roman"/>
        </w:rPr>
        <w:t xml:space="preserve"> </w:t>
      </w:r>
      <w:r w:rsidR="00E16179">
        <w:rPr>
          <w:rFonts w:ascii="Times New Roman" w:hAnsi="Times New Roman" w:cs="Times New Roman"/>
        </w:rPr>
        <w:t xml:space="preserve">ning jäätmeseaduse § 116 lõike </w:t>
      </w:r>
      <w:r w:rsidR="00842D2A">
        <w:rPr>
          <w:rFonts w:ascii="Times New Roman" w:hAnsi="Times New Roman" w:cs="Times New Roman"/>
        </w:rPr>
        <w:t xml:space="preserve">3 kohaselt </w:t>
      </w:r>
      <w:r w:rsidR="00EA7CD7">
        <w:rPr>
          <w:rFonts w:ascii="Times New Roman" w:hAnsi="Times New Roman" w:cs="Times New Roman"/>
        </w:rPr>
        <w:t xml:space="preserve">jäätmealase </w:t>
      </w:r>
      <w:r w:rsidR="00842D2A" w:rsidRPr="00842D2A">
        <w:rPr>
          <w:rFonts w:ascii="Times New Roman" w:hAnsi="Times New Roman" w:cs="Times New Roman"/>
        </w:rPr>
        <w:t xml:space="preserve">arvestuse algdokumente ja nende alusel koostatud koondandmeid </w:t>
      </w:r>
      <w:r w:rsidR="00EA7CD7">
        <w:rPr>
          <w:rFonts w:ascii="Times New Roman" w:hAnsi="Times New Roman" w:cs="Times New Roman"/>
        </w:rPr>
        <w:t>säilitada</w:t>
      </w:r>
      <w:r w:rsidR="00842D2A" w:rsidRPr="00842D2A">
        <w:rPr>
          <w:rFonts w:ascii="Times New Roman" w:hAnsi="Times New Roman" w:cs="Times New Roman"/>
        </w:rPr>
        <w:t xml:space="preserve"> vähemalt viis aastat</w:t>
      </w:r>
      <w:r w:rsidR="00EA7CD7">
        <w:rPr>
          <w:rFonts w:ascii="Times New Roman" w:hAnsi="Times New Roman" w:cs="Times New Roman"/>
        </w:rPr>
        <w:t>.</w:t>
      </w:r>
    </w:p>
    <w:p w14:paraId="3CF3316A" w14:textId="77777777" w:rsidR="0028070B" w:rsidRDefault="0028070B" w:rsidP="00302660">
      <w:pPr>
        <w:pStyle w:val="Standard"/>
        <w:jc w:val="both"/>
        <w:rPr>
          <w:rFonts w:ascii="Times New Roman" w:hAnsi="Times New Roman" w:cs="Times New Roman"/>
        </w:rPr>
      </w:pPr>
    </w:p>
    <w:p w14:paraId="03670EA5" w14:textId="0DAE0E37" w:rsidR="00395D5B" w:rsidRDefault="00B32DBB" w:rsidP="00395D5B">
      <w:pPr>
        <w:pStyle w:val="Standard"/>
        <w:jc w:val="both"/>
        <w:rPr>
          <w:rFonts w:ascii="Times New Roman" w:hAnsi="Times New Roman" w:cs="Times New Roman"/>
        </w:rPr>
      </w:pPr>
      <w:r w:rsidRPr="006E3C40">
        <w:rPr>
          <w:rFonts w:ascii="Times New Roman" w:hAnsi="Times New Roman" w:cs="Times New Roman"/>
        </w:rPr>
        <w:t xml:space="preserve">Eelnõukohase määruse </w:t>
      </w:r>
      <w:r>
        <w:rPr>
          <w:rFonts w:ascii="Times New Roman" w:hAnsi="Times New Roman" w:cs="Times New Roman"/>
          <w:b/>
          <w:bCs/>
        </w:rPr>
        <w:t>seitsmendas</w:t>
      </w:r>
      <w:r w:rsidRPr="006E3C40">
        <w:rPr>
          <w:rFonts w:ascii="Times New Roman" w:hAnsi="Times New Roman" w:cs="Times New Roman"/>
          <w:b/>
          <w:bCs/>
        </w:rPr>
        <w:t xml:space="preserve"> paragrahvis</w:t>
      </w:r>
      <w:r w:rsidRPr="006E3C40">
        <w:rPr>
          <w:rFonts w:ascii="Times New Roman" w:hAnsi="Times New Roman" w:cs="Times New Roman"/>
        </w:rPr>
        <w:t xml:space="preserve"> sätestatakse</w:t>
      </w:r>
      <w:r>
        <w:rPr>
          <w:rFonts w:ascii="Times New Roman" w:hAnsi="Times New Roman" w:cs="Times New Roman"/>
        </w:rPr>
        <w:t xml:space="preserve"> määruse jõustumise ae</w:t>
      </w:r>
      <w:r w:rsidR="00395D5B">
        <w:rPr>
          <w:rFonts w:ascii="Times New Roman" w:hAnsi="Times New Roman" w:cs="Times New Roman"/>
        </w:rPr>
        <w:t xml:space="preserve">g, mis on </w:t>
      </w:r>
      <w:r w:rsidR="00395D5B" w:rsidRPr="113BC068">
        <w:rPr>
          <w:rFonts w:ascii="Times New Roman" w:hAnsi="Times New Roman" w:cs="Times New Roman"/>
        </w:rPr>
        <w:t>1.</w:t>
      </w:r>
      <w:r w:rsidR="00395D5B">
        <w:rPr>
          <w:rFonts w:ascii="Times New Roman" w:hAnsi="Times New Roman" w:cs="Times New Roman"/>
        </w:rPr>
        <w:t xml:space="preserve"> jaanuar </w:t>
      </w:r>
      <w:r w:rsidR="00395D5B" w:rsidRPr="113BC068">
        <w:rPr>
          <w:rFonts w:ascii="Times New Roman" w:hAnsi="Times New Roman" w:cs="Times New Roman"/>
        </w:rPr>
        <w:t>2027. Jõustumistäht</w:t>
      </w:r>
      <w:r w:rsidR="00395D5B">
        <w:rPr>
          <w:rFonts w:ascii="Times New Roman" w:hAnsi="Times New Roman" w:cs="Times New Roman"/>
        </w:rPr>
        <w:t>päev</w:t>
      </w:r>
      <w:r w:rsidR="00395D5B" w:rsidRPr="113BC068">
        <w:rPr>
          <w:rFonts w:ascii="Times New Roman" w:hAnsi="Times New Roman" w:cs="Times New Roman"/>
        </w:rPr>
        <w:t xml:space="preserve"> on seotud uue jäätmeandmete esitamise süsteemi kasutuselevõtuga </w:t>
      </w:r>
      <w:r w:rsidR="00395D5B">
        <w:rPr>
          <w:rFonts w:ascii="Times New Roman" w:hAnsi="Times New Roman" w:cs="Times New Roman"/>
        </w:rPr>
        <w:t>samal kuupäeval</w:t>
      </w:r>
      <w:r w:rsidR="00395D5B" w:rsidRPr="113BC068">
        <w:rPr>
          <w:rFonts w:ascii="Times New Roman" w:hAnsi="Times New Roman" w:cs="Times New Roman"/>
        </w:rPr>
        <w:t>.</w:t>
      </w:r>
    </w:p>
    <w:p w14:paraId="6369F327" w14:textId="77777777" w:rsidR="00CA6AB7" w:rsidRPr="001F71EC" w:rsidRDefault="00CA6AB7" w:rsidP="00302660">
      <w:pPr>
        <w:pStyle w:val="Standard"/>
        <w:tabs>
          <w:tab w:val="left" w:pos="6280"/>
        </w:tabs>
        <w:jc w:val="both"/>
        <w:rPr>
          <w:rFonts w:ascii="Times New Roman" w:hAnsi="Times New Roman" w:cs="Times New Roman"/>
          <w:bCs/>
          <w:color w:val="000000"/>
        </w:rPr>
      </w:pPr>
    </w:p>
    <w:p w14:paraId="72A1FA28" w14:textId="77777777" w:rsidR="00CA6AB7" w:rsidRPr="000E2087" w:rsidRDefault="00CA6AB7" w:rsidP="00302660">
      <w:pPr>
        <w:pStyle w:val="Standard"/>
        <w:tabs>
          <w:tab w:val="left" w:pos="6280"/>
        </w:tabs>
        <w:jc w:val="both"/>
        <w:rPr>
          <w:rFonts w:ascii="Times New Roman" w:hAnsi="Times New Roman" w:cs="Times New Roman"/>
          <w:b/>
          <w:bCs/>
          <w:color w:val="000000"/>
        </w:rPr>
      </w:pPr>
      <w:r w:rsidRPr="000E2087">
        <w:rPr>
          <w:rFonts w:ascii="Times New Roman" w:hAnsi="Times New Roman" w:cs="Times New Roman"/>
          <w:b/>
          <w:bCs/>
          <w:color w:val="000000"/>
        </w:rPr>
        <w:t>3. Eelnõu vastavus Euroopa Liidu õigusele</w:t>
      </w:r>
    </w:p>
    <w:p w14:paraId="4B06C56B" w14:textId="77777777" w:rsidR="00CA6AB7" w:rsidRPr="000E2087" w:rsidRDefault="00CA6AB7" w:rsidP="00302660">
      <w:pPr>
        <w:pStyle w:val="Standard"/>
        <w:jc w:val="both"/>
        <w:rPr>
          <w:rFonts w:ascii="Times New Roman" w:hAnsi="Times New Roman" w:cs="Times New Roman"/>
          <w:color w:val="000000"/>
        </w:rPr>
      </w:pPr>
    </w:p>
    <w:p w14:paraId="14712CF6" w14:textId="7CBAE25C" w:rsidR="00C031B3" w:rsidRPr="00C031B3" w:rsidRDefault="00C031B3" w:rsidP="00302660">
      <w:pPr>
        <w:pStyle w:val="Standard"/>
        <w:jc w:val="both"/>
        <w:rPr>
          <w:rFonts w:ascii="Times New Roman" w:hAnsi="Times New Roman" w:cs="Times New Roman"/>
        </w:rPr>
      </w:pPr>
      <w:r w:rsidRPr="00C031B3">
        <w:rPr>
          <w:rFonts w:ascii="Times New Roman" w:hAnsi="Times New Roman" w:cs="Times New Roman"/>
        </w:rPr>
        <w:t>Eelnõukohane määrus vastab Euroopa Liidu õigusele.</w:t>
      </w:r>
    </w:p>
    <w:p w14:paraId="54D69A8E" w14:textId="2CC2C59D" w:rsidR="00C031B3" w:rsidRPr="00C031B3" w:rsidRDefault="00C031B3" w:rsidP="00302660">
      <w:pPr>
        <w:pStyle w:val="Standard"/>
        <w:jc w:val="both"/>
        <w:rPr>
          <w:rFonts w:ascii="Times New Roman" w:hAnsi="Times New Roman" w:cs="Times New Roman"/>
        </w:rPr>
      </w:pPr>
    </w:p>
    <w:p w14:paraId="647D5030" w14:textId="09AEDB48" w:rsidR="008D662F" w:rsidRDefault="00C031B3" w:rsidP="00302660">
      <w:pPr>
        <w:pStyle w:val="Standard"/>
        <w:jc w:val="both"/>
        <w:rPr>
          <w:rFonts w:ascii="Times New Roman" w:hAnsi="Times New Roman" w:cs="Times New Roman"/>
        </w:rPr>
      </w:pPr>
      <w:r w:rsidRPr="00C031B3">
        <w:rPr>
          <w:rFonts w:ascii="Times New Roman" w:hAnsi="Times New Roman" w:cs="Times New Roman"/>
        </w:rPr>
        <w:t>Eelnõu on seotud Euroopa Liidu jäätmeõiguse üldiste eesmärkidega, eelkõige jäätmete tekke, liikumise ja käitlemise kohta arvestuse pidamise ning jäätmevoogude jälgitavuse tagamisega. Euroopa Parlamendi ja nõukogu direktiiv 2008/98/EÜ jäätmete kohta sätestab liikmesriikidele kohustuse tagada, et pädevatel asutustel oleks vajalik teave jäätmete tekke ja käitlemise kohta. </w:t>
      </w:r>
      <w:r w:rsidR="008D662F">
        <w:rPr>
          <w:rFonts w:ascii="Times New Roman" w:hAnsi="Times New Roman" w:cs="Times New Roman"/>
        </w:rPr>
        <w:t>J</w:t>
      </w:r>
      <w:r w:rsidR="008D662F" w:rsidRPr="008D662F">
        <w:rPr>
          <w:rFonts w:ascii="Times New Roman" w:hAnsi="Times New Roman" w:cs="Times New Roman"/>
        </w:rPr>
        <w:t xml:space="preserve">äätmete riikidevahelise veo korral arvestatakse Euroopa Parlamendi ja nõukogu määrusega (EL) 2024/1157, mis käsitleb jäätmesaadetisi ning millega muudetakse määrusi (EL) nr 1257/2013 ja (EL) 2020/1056 ning tunnistatakse kehtetuks määrus (EÜ) nr 1013/2006. </w:t>
      </w:r>
      <w:r w:rsidR="00E71892">
        <w:rPr>
          <w:rFonts w:ascii="Times New Roman" w:hAnsi="Times New Roman" w:cs="Times New Roman"/>
        </w:rPr>
        <w:t xml:space="preserve">Jäätmete riikidevahelise </w:t>
      </w:r>
      <w:r w:rsidR="008D662F" w:rsidRPr="008D662F">
        <w:rPr>
          <w:rFonts w:ascii="Times New Roman" w:hAnsi="Times New Roman" w:cs="Times New Roman"/>
        </w:rPr>
        <w:t>veo korral ei koostata sama veo kohta rii</w:t>
      </w:r>
      <w:r w:rsidR="00A853AB">
        <w:rPr>
          <w:rFonts w:ascii="Times New Roman" w:hAnsi="Times New Roman" w:cs="Times New Roman"/>
        </w:rPr>
        <w:t>gisisest</w:t>
      </w:r>
      <w:r w:rsidR="008D662F" w:rsidRPr="008D662F">
        <w:rPr>
          <w:rFonts w:ascii="Times New Roman" w:hAnsi="Times New Roman" w:cs="Times New Roman"/>
        </w:rPr>
        <w:t xml:space="preserve"> jäätmeveo saatekirja, vaid kasutatakse E</w:t>
      </w:r>
      <w:r w:rsidR="00672D21">
        <w:rPr>
          <w:rFonts w:ascii="Times New Roman" w:hAnsi="Times New Roman" w:cs="Times New Roman"/>
        </w:rPr>
        <w:t>L-i</w:t>
      </w:r>
      <w:r w:rsidR="008D662F" w:rsidRPr="008D662F">
        <w:rPr>
          <w:rFonts w:ascii="Times New Roman" w:hAnsi="Times New Roman" w:cs="Times New Roman"/>
        </w:rPr>
        <w:t xml:space="preserve"> jäätmesaadetiste õigusaktides ette nähtud dokumente.</w:t>
      </w:r>
    </w:p>
    <w:p w14:paraId="5BD3E176" w14:textId="77777777" w:rsidR="008D662F" w:rsidRDefault="008D662F" w:rsidP="00302660">
      <w:pPr>
        <w:pStyle w:val="Standard"/>
        <w:jc w:val="both"/>
        <w:rPr>
          <w:rFonts w:ascii="Times New Roman" w:hAnsi="Times New Roman" w:cs="Times New Roman"/>
        </w:rPr>
      </w:pPr>
    </w:p>
    <w:p w14:paraId="79C24C75" w14:textId="5045E21F" w:rsidR="00C031B3" w:rsidRPr="00C031B3" w:rsidRDefault="00C031B3" w:rsidP="00302660">
      <w:pPr>
        <w:pStyle w:val="Standard"/>
        <w:jc w:val="both"/>
        <w:rPr>
          <w:rFonts w:ascii="Times New Roman" w:hAnsi="Times New Roman" w:cs="Times New Roman"/>
        </w:rPr>
      </w:pPr>
      <w:r w:rsidRPr="00C031B3">
        <w:rPr>
          <w:rFonts w:ascii="Times New Roman" w:hAnsi="Times New Roman" w:cs="Times New Roman"/>
        </w:rPr>
        <w:t>Eelnõus ei ole vastuolusid teiste Euroopa Liidu õigusaktidega.</w:t>
      </w:r>
    </w:p>
    <w:p w14:paraId="0EFAE64F" w14:textId="77777777" w:rsidR="00DB7796" w:rsidRDefault="00DB7796" w:rsidP="00302660">
      <w:pPr>
        <w:pStyle w:val="Standard"/>
        <w:jc w:val="both"/>
        <w:rPr>
          <w:rFonts w:ascii="Times New Roman" w:hAnsi="Times New Roman" w:cs="Times New Roman"/>
          <w:b/>
        </w:rPr>
      </w:pPr>
    </w:p>
    <w:p w14:paraId="535AC653" w14:textId="054F3672" w:rsidR="27B4F217" w:rsidRDefault="27B4F217" w:rsidP="00302660">
      <w:pPr>
        <w:pStyle w:val="Standard"/>
        <w:jc w:val="both"/>
        <w:rPr>
          <w:rFonts w:ascii="Times New Roman" w:eastAsia="Times New Roman" w:hAnsi="Times New Roman" w:cs="Times New Roman"/>
          <w:color w:val="000000" w:themeColor="text1"/>
        </w:rPr>
      </w:pPr>
      <w:r w:rsidRPr="113BC068">
        <w:rPr>
          <w:rFonts w:ascii="Times New Roman" w:eastAsia="Times New Roman" w:hAnsi="Times New Roman" w:cs="Times New Roman"/>
          <w:b/>
          <w:bCs/>
          <w:color w:val="000000" w:themeColor="text1"/>
        </w:rPr>
        <w:t>4. Määruse mõju</w:t>
      </w:r>
    </w:p>
    <w:p w14:paraId="63028B58" w14:textId="5C13F753" w:rsidR="113BC068" w:rsidRDefault="113BC068" w:rsidP="00302660">
      <w:pPr>
        <w:jc w:val="both"/>
        <w:rPr>
          <w:rFonts w:ascii="Times New Roman" w:eastAsia="Times New Roman" w:hAnsi="Times New Roman" w:cs="Times New Roman"/>
          <w:color w:val="000000" w:themeColor="text1"/>
        </w:rPr>
      </w:pPr>
    </w:p>
    <w:p w14:paraId="796224B4" w14:textId="3946CB01" w:rsidR="27B4F217" w:rsidRDefault="27B4F217" w:rsidP="00302660">
      <w:pPr>
        <w:pStyle w:val="Standard"/>
        <w:jc w:val="both"/>
        <w:rPr>
          <w:rFonts w:ascii="Times New Roman" w:eastAsia="Times New Roman" w:hAnsi="Times New Roman" w:cs="Times New Roman"/>
          <w:color w:val="000000" w:themeColor="text1"/>
        </w:rPr>
      </w:pPr>
      <w:r w:rsidRPr="113BC068">
        <w:rPr>
          <w:rFonts w:ascii="Times New Roman" w:eastAsia="Times New Roman" w:hAnsi="Times New Roman" w:cs="Times New Roman"/>
          <w:color w:val="000000" w:themeColor="text1"/>
        </w:rPr>
        <w:t>Määruse mõju tuleb vaadata koos taristuministri määruse „</w:t>
      </w:r>
      <w:r w:rsidR="00F94B69">
        <w:rPr>
          <w:rFonts w:ascii="Times New Roman" w:eastAsia="Times New Roman" w:hAnsi="Times New Roman" w:cs="Times New Roman"/>
          <w:color w:val="000000" w:themeColor="text1"/>
        </w:rPr>
        <w:t>Jäätmearuande</w:t>
      </w:r>
      <w:r w:rsidRPr="113BC068">
        <w:rPr>
          <w:rFonts w:ascii="Times New Roman" w:eastAsia="Times New Roman" w:hAnsi="Times New Roman" w:cs="Times New Roman"/>
          <w:color w:val="000000" w:themeColor="text1"/>
        </w:rPr>
        <w:t xml:space="preserve"> andmekoosseis ja</w:t>
      </w:r>
      <w:r w:rsidR="005D2681">
        <w:rPr>
          <w:rFonts w:ascii="Times New Roman" w:eastAsia="Times New Roman" w:hAnsi="Times New Roman" w:cs="Times New Roman"/>
          <w:color w:val="000000" w:themeColor="text1"/>
        </w:rPr>
        <w:t xml:space="preserve"> aruande</w:t>
      </w:r>
      <w:r w:rsidRPr="113BC068">
        <w:rPr>
          <w:rFonts w:ascii="Times New Roman" w:eastAsia="Times New Roman" w:hAnsi="Times New Roman" w:cs="Times New Roman"/>
          <w:color w:val="000000" w:themeColor="text1"/>
        </w:rPr>
        <w:t xml:space="preserve"> esitamise kord“ eelnõu ja jäätmeseaduse </w:t>
      </w:r>
      <w:r w:rsidR="00A853AB">
        <w:rPr>
          <w:rFonts w:ascii="Times New Roman" w:eastAsia="Times New Roman" w:hAnsi="Times New Roman" w:cs="Times New Roman"/>
          <w:color w:val="000000" w:themeColor="text1"/>
        </w:rPr>
        <w:t xml:space="preserve">nende </w:t>
      </w:r>
      <w:r w:rsidRPr="113BC068">
        <w:rPr>
          <w:rFonts w:ascii="Times New Roman" w:eastAsia="Times New Roman" w:hAnsi="Times New Roman" w:cs="Times New Roman"/>
          <w:color w:val="000000" w:themeColor="text1"/>
        </w:rPr>
        <w:t>muudatuste</w:t>
      </w:r>
      <w:r w:rsidR="00A853AB">
        <w:rPr>
          <w:rFonts w:ascii="Times New Roman" w:eastAsia="Times New Roman" w:hAnsi="Times New Roman" w:cs="Times New Roman"/>
          <w:color w:val="000000" w:themeColor="text1"/>
        </w:rPr>
        <w:t xml:space="preserve"> mõjuga</w:t>
      </w:r>
      <w:r w:rsidRPr="113BC068">
        <w:rPr>
          <w:rFonts w:ascii="Times New Roman" w:eastAsia="Times New Roman" w:hAnsi="Times New Roman" w:cs="Times New Roman"/>
          <w:color w:val="000000" w:themeColor="text1"/>
        </w:rPr>
        <w:t>, mis võeti vastu jäätmeseaduse muutmise ja sellega seonduvalt teiste seaduste muutmise seadusega (RT I, 07.01.2026, 4), kuna uuele jäätmeandmete esitamise süsteemile ülemineku mõju tekib nende koostoimes.</w:t>
      </w:r>
    </w:p>
    <w:p w14:paraId="75D40D07" w14:textId="3D49F260" w:rsidR="113BC068" w:rsidRDefault="113BC068" w:rsidP="00302660">
      <w:pPr>
        <w:jc w:val="both"/>
        <w:rPr>
          <w:rFonts w:ascii="Times New Roman" w:eastAsia="Times New Roman" w:hAnsi="Times New Roman" w:cs="Times New Roman"/>
          <w:color w:val="000000" w:themeColor="text1"/>
        </w:rPr>
      </w:pPr>
    </w:p>
    <w:p w14:paraId="7AEB9C67" w14:textId="2400A76A" w:rsidR="27B4F217" w:rsidRDefault="27B4F217" w:rsidP="00302660">
      <w:pPr>
        <w:jc w:val="both"/>
        <w:rPr>
          <w:rFonts w:ascii="Times New Roman" w:eastAsia="Times New Roman" w:hAnsi="Times New Roman" w:cs="Times New Roman"/>
          <w:color w:val="000000" w:themeColor="text1"/>
        </w:rPr>
      </w:pPr>
      <w:r w:rsidRPr="113BC068">
        <w:rPr>
          <w:rFonts w:ascii="Times New Roman" w:eastAsia="Times New Roman" w:hAnsi="Times New Roman" w:cs="Times New Roman"/>
          <w:color w:val="000000" w:themeColor="text1"/>
        </w:rPr>
        <w:t>Määruse peamine mõju avaldub keskkonnakaitseluba omavatele isikutele, kellel on kohustus esitada jäätmearuanne, isikutele, kes tegelevad jäätmete veoga majandus- või kutsetegevusena, jäätmete üleandjatele ning edasimüüjatele.</w:t>
      </w:r>
    </w:p>
    <w:p w14:paraId="5E69CC9E" w14:textId="37641EEC" w:rsidR="113BC068" w:rsidRDefault="113BC068" w:rsidP="00302660">
      <w:pPr>
        <w:jc w:val="both"/>
        <w:rPr>
          <w:rFonts w:ascii="Times New Roman" w:eastAsia="Times New Roman" w:hAnsi="Times New Roman" w:cs="Times New Roman"/>
          <w:color w:val="000000" w:themeColor="text1"/>
        </w:rPr>
      </w:pPr>
    </w:p>
    <w:p w14:paraId="4A013B59" w14:textId="43F5E058" w:rsidR="27B4F217" w:rsidRDefault="27B4F217" w:rsidP="00302660">
      <w:pPr>
        <w:jc w:val="both"/>
        <w:rPr>
          <w:rFonts w:ascii="Times New Roman" w:eastAsia="Times New Roman" w:hAnsi="Times New Roman" w:cs="Times New Roman"/>
          <w:color w:val="000000" w:themeColor="text1"/>
        </w:rPr>
      </w:pPr>
      <w:r w:rsidRPr="0690686E">
        <w:rPr>
          <w:rFonts w:ascii="Times New Roman" w:eastAsia="Times New Roman" w:hAnsi="Times New Roman" w:cs="Times New Roman"/>
          <w:color w:val="000000" w:themeColor="text1"/>
        </w:rPr>
        <w:t>Võrreldes kehtiva korraga muutub aruande esitamine sagedasemaks, kuna aasta</w:t>
      </w:r>
      <w:r w:rsidR="006E6459">
        <w:rPr>
          <w:rFonts w:ascii="Times New Roman" w:eastAsia="Times New Roman" w:hAnsi="Times New Roman" w:cs="Times New Roman"/>
          <w:color w:val="000000" w:themeColor="text1"/>
        </w:rPr>
        <w:t>aruannetelt</w:t>
      </w:r>
      <w:r w:rsidRPr="0690686E">
        <w:rPr>
          <w:rFonts w:ascii="Times New Roman" w:eastAsia="Times New Roman" w:hAnsi="Times New Roman" w:cs="Times New Roman"/>
          <w:color w:val="000000" w:themeColor="text1"/>
        </w:rPr>
        <w:t xml:space="preserve"> minnakse üle kvarta</w:t>
      </w:r>
      <w:r w:rsidR="00A853AB">
        <w:rPr>
          <w:rFonts w:ascii="Times New Roman" w:eastAsia="Times New Roman" w:hAnsi="Times New Roman" w:cs="Times New Roman"/>
          <w:color w:val="000000" w:themeColor="text1"/>
        </w:rPr>
        <w:t>li</w:t>
      </w:r>
      <w:r w:rsidRPr="0690686E">
        <w:rPr>
          <w:rFonts w:ascii="Times New Roman" w:eastAsia="Times New Roman" w:hAnsi="Times New Roman" w:cs="Times New Roman"/>
          <w:color w:val="000000" w:themeColor="text1"/>
        </w:rPr>
        <w:t xml:space="preserve">aruannetele. Samas väheneb aruande esitaja esitatavate andmete hulk, kuna teistelt isikutelt saadud ja teistele isikutele üle antud jäätmete kogused, samuti imporditud ja eksporditud jäätmete kogused koos asjaomaste isikute andmetega kantakse </w:t>
      </w:r>
      <w:r w:rsidR="00D97ECF">
        <w:rPr>
          <w:rFonts w:ascii="Times New Roman" w:hAnsi="Times New Roman" w:cs="Times New Roman"/>
        </w:rPr>
        <w:t>andmekogus</w:t>
      </w:r>
      <w:r w:rsidR="00D97ECF" w:rsidRPr="0690686E">
        <w:rPr>
          <w:rFonts w:ascii="Times New Roman" w:eastAsia="Times New Roman" w:hAnsi="Times New Roman" w:cs="Times New Roman"/>
          <w:color w:val="000000" w:themeColor="text1"/>
        </w:rPr>
        <w:t xml:space="preserve"> </w:t>
      </w:r>
      <w:r w:rsidRPr="0690686E">
        <w:rPr>
          <w:rFonts w:ascii="Times New Roman" w:eastAsia="Times New Roman" w:hAnsi="Times New Roman" w:cs="Times New Roman"/>
          <w:color w:val="000000" w:themeColor="text1"/>
        </w:rPr>
        <w:t>aruandesse jäätmeveo saatekirjadel ja jäätmete riikidevahelise veo saatedokumentidel esitatud andmete alusel</w:t>
      </w:r>
      <w:r w:rsidR="002B10EE">
        <w:rPr>
          <w:rFonts w:ascii="Times New Roman" w:eastAsia="Times New Roman" w:hAnsi="Times New Roman" w:cs="Times New Roman"/>
          <w:color w:val="000000" w:themeColor="text1"/>
        </w:rPr>
        <w:t xml:space="preserve"> ning neid andmeid ei pea aruande esitaja edaspidi aruandesse enam ise sisestama</w:t>
      </w:r>
      <w:r w:rsidR="002B10EE" w:rsidRPr="4773AABD">
        <w:rPr>
          <w:rFonts w:ascii="Times New Roman" w:eastAsia="Times New Roman" w:hAnsi="Times New Roman" w:cs="Times New Roman"/>
          <w:color w:val="000000" w:themeColor="text1"/>
        </w:rPr>
        <w:t>.</w:t>
      </w:r>
      <w:r w:rsidR="002B10EE">
        <w:rPr>
          <w:rFonts w:ascii="Times New Roman" w:eastAsia="Times New Roman" w:hAnsi="Times New Roman" w:cs="Times New Roman"/>
          <w:color w:val="000000" w:themeColor="text1"/>
        </w:rPr>
        <w:t xml:space="preserve"> Samuti </w:t>
      </w:r>
      <w:r w:rsidR="002B10EE" w:rsidRPr="00077C20">
        <w:rPr>
          <w:rFonts w:ascii="Times New Roman" w:eastAsia="Times New Roman" w:hAnsi="Times New Roman" w:cs="Times New Roman"/>
          <w:color w:val="000000" w:themeColor="text1"/>
        </w:rPr>
        <w:t xml:space="preserve">arvutab </w:t>
      </w:r>
      <w:r w:rsidR="00D97ECF">
        <w:rPr>
          <w:rFonts w:ascii="Times New Roman" w:hAnsi="Times New Roman" w:cs="Times New Roman"/>
        </w:rPr>
        <w:t>andmekogu</w:t>
      </w:r>
      <w:r w:rsidR="00D97ECF" w:rsidRPr="00077C20">
        <w:rPr>
          <w:rFonts w:ascii="Times New Roman" w:eastAsia="Times New Roman" w:hAnsi="Times New Roman" w:cs="Times New Roman"/>
          <w:color w:val="000000" w:themeColor="text1"/>
        </w:rPr>
        <w:t xml:space="preserve"> </w:t>
      </w:r>
      <w:r w:rsidR="002B10EE" w:rsidRPr="00077C20">
        <w:rPr>
          <w:rFonts w:ascii="Times New Roman" w:eastAsia="Times New Roman" w:hAnsi="Times New Roman" w:cs="Times New Roman"/>
          <w:color w:val="000000" w:themeColor="text1"/>
        </w:rPr>
        <w:t>aruande esitaja poolt aruandeperioodi kohta esitatud andmete ning jäätmeveo saatekirjade ja jäätmete riikidevahelise veo saatedokumentide andmete alusel iga jäätmeliigi kohta arvestusliku laoseisu perioodi alguses ja perioodi lõpus ning kannab info jäätmearuandesse</w:t>
      </w:r>
      <w:r w:rsidRPr="0690686E">
        <w:rPr>
          <w:rFonts w:ascii="Times New Roman" w:eastAsia="Times New Roman" w:hAnsi="Times New Roman" w:cs="Times New Roman"/>
          <w:color w:val="000000" w:themeColor="text1"/>
        </w:rPr>
        <w:t>.</w:t>
      </w:r>
    </w:p>
    <w:p w14:paraId="67F42D44" w14:textId="3B1C6728" w:rsidR="113BC068" w:rsidRDefault="113BC068" w:rsidP="00302660">
      <w:pPr>
        <w:jc w:val="both"/>
        <w:rPr>
          <w:rFonts w:ascii="Times New Roman" w:eastAsia="Times New Roman" w:hAnsi="Times New Roman" w:cs="Times New Roman"/>
          <w:color w:val="000000" w:themeColor="text1"/>
        </w:rPr>
      </w:pPr>
    </w:p>
    <w:p w14:paraId="5B98F01B" w14:textId="15B3CBF6" w:rsidR="002A4837" w:rsidRDefault="002A4837" w:rsidP="00302660">
      <w:pPr>
        <w:jc w:val="both"/>
        <w:rPr>
          <w:rFonts w:ascii="Times New Roman" w:eastAsia="Times New Roman" w:hAnsi="Times New Roman" w:cs="Times New Roman"/>
          <w:color w:val="000000" w:themeColor="text1"/>
        </w:rPr>
      </w:pPr>
      <w:r w:rsidRPr="0690686E">
        <w:rPr>
          <w:rFonts w:ascii="Times New Roman" w:eastAsia="Times New Roman" w:hAnsi="Times New Roman" w:cs="Times New Roman"/>
          <w:color w:val="000000" w:themeColor="text1"/>
        </w:rPr>
        <w:t>Kõige suurem mõju on ettevõtetele, kes</w:t>
      </w:r>
      <w:r w:rsidR="00C84F7B">
        <w:rPr>
          <w:rFonts w:ascii="Times New Roman" w:eastAsia="Times New Roman" w:hAnsi="Times New Roman" w:cs="Times New Roman"/>
          <w:color w:val="000000" w:themeColor="text1"/>
        </w:rPr>
        <w:t xml:space="preserve"> tegelevad tavajäätme v</w:t>
      </w:r>
      <w:r w:rsidR="00DE4CDB">
        <w:rPr>
          <w:rFonts w:ascii="Times New Roman" w:eastAsia="Times New Roman" w:hAnsi="Times New Roman" w:cs="Times New Roman"/>
          <w:color w:val="000000" w:themeColor="text1"/>
        </w:rPr>
        <w:t>eoga</w:t>
      </w:r>
      <w:r w:rsidR="000C0814">
        <w:rPr>
          <w:rFonts w:ascii="Times New Roman" w:eastAsia="Times New Roman" w:hAnsi="Times New Roman" w:cs="Times New Roman"/>
          <w:color w:val="000000" w:themeColor="text1"/>
        </w:rPr>
        <w:t>,</w:t>
      </w:r>
      <w:r w:rsidR="00C84F7B">
        <w:rPr>
          <w:rFonts w:ascii="Times New Roman" w:eastAsia="Times New Roman" w:hAnsi="Times New Roman" w:cs="Times New Roman"/>
          <w:color w:val="000000" w:themeColor="text1"/>
        </w:rPr>
        <w:t xml:space="preserve"> ning ohtlike jäätmete vedajatele, kes var</w:t>
      </w:r>
      <w:r w:rsidR="000C0814">
        <w:rPr>
          <w:rFonts w:ascii="Times New Roman" w:eastAsia="Times New Roman" w:hAnsi="Times New Roman" w:cs="Times New Roman"/>
          <w:color w:val="000000" w:themeColor="text1"/>
        </w:rPr>
        <w:t>em</w:t>
      </w:r>
      <w:r w:rsidRPr="0690686E">
        <w:rPr>
          <w:rFonts w:ascii="Times New Roman" w:eastAsia="Times New Roman" w:hAnsi="Times New Roman" w:cs="Times New Roman"/>
          <w:color w:val="000000" w:themeColor="text1"/>
        </w:rPr>
        <w:t xml:space="preserve"> digitaalseid veodokumente ei kasuta</w:t>
      </w:r>
      <w:r w:rsidR="00C84F7B">
        <w:rPr>
          <w:rFonts w:ascii="Times New Roman" w:eastAsia="Times New Roman" w:hAnsi="Times New Roman" w:cs="Times New Roman"/>
          <w:color w:val="000000" w:themeColor="text1"/>
        </w:rPr>
        <w:t>nud</w:t>
      </w:r>
      <w:r w:rsidRPr="0690686E">
        <w:rPr>
          <w:rFonts w:ascii="Times New Roman" w:eastAsia="Times New Roman" w:hAnsi="Times New Roman" w:cs="Times New Roman"/>
          <w:color w:val="000000" w:themeColor="text1"/>
        </w:rPr>
        <w:t xml:space="preserve">, aga peavad need edaspidi kasutusele võtma. Samas võimaldab digitaalsete jäätmeveo saatekirjade kasutuselevõtt vähendada </w:t>
      </w:r>
      <w:r w:rsidR="000C0814">
        <w:rPr>
          <w:rFonts w:ascii="Times New Roman" w:eastAsia="Times New Roman" w:hAnsi="Times New Roman" w:cs="Times New Roman"/>
          <w:color w:val="000000" w:themeColor="text1"/>
        </w:rPr>
        <w:t>edaspidi</w:t>
      </w:r>
      <w:r w:rsidRPr="0690686E">
        <w:rPr>
          <w:rFonts w:ascii="Times New Roman" w:eastAsia="Times New Roman" w:hAnsi="Times New Roman" w:cs="Times New Roman"/>
          <w:color w:val="000000" w:themeColor="text1"/>
        </w:rPr>
        <w:t xml:space="preserve"> selliste ettevõtete halduskoormust ning samuti tekib ettevõtetel </w:t>
      </w:r>
      <w:r w:rsidR="006E6459" w:rsidRPr="0690686E">
        <w:rPr>
          <w:rFonts w:ascii="Times New Roman" w:eastAsia="Times New Roman" w:hAnsi="Times New Roman" w:cs="Times New Roman"/>
          <w:color w:val="000000" w:themeColor="text1"/>
        </w:rPr>
        <w:t>digit</w:t>
      </w:r>
      <w:r w:rsidR="007B1A99">
        <w:rPr>
          <w:rFonts w:ascii="Times New Roman" w:eastAsia="Times New Roman" w:hAnsi="Times New Roman" w:cs="Times New Roman"/>
          <w:color w:val="000000" w:themeColor="text1"/>
        </w:rPr>
        <w:t>alis</w:t>
      </w:r>
      <w:r w:rsidR="006E6459" w:rsidRPr="0690686E">
        <w:rPr>
          <w:rFonts w:ascii="Times New Roman" w:eastAsia="Times New Roman" w:hAnsi="Times New Roman" w:cs="Times New Roman"/>
          <w:color w:val="000000" w:themeColor="text1"/>
        </w:rPr>
        <w:t xml:space="preserve">eerimise abil </w:t>
      </w:r>
      <w:r w:rsidRPr="0690686E">
        <w:rPr>
          <w:rFonts w:ascii="Times New Roman" w:eastAsia="Times New Roman" w:hAnsi="Times New Roman" w:cs="Times New Roman"/>
          <w:color w:val="000000" w:themeColor="text1"/>
        </w:rPr>
        <w:t>võimalus sisemiste äriprotsesside, näiteks arvelduste ja jäätmete üle arvestuse pidamise automatiseerimiseks. Lisaks võimaldab uuele jäätmeandmete esitamise süsteemile üleminek loobuda senistest jäätmeveo aruannetest. Kuna edaspidi tuleb jäätmeveo saatekiri esitada nii ohtlike jäätmete kui ka tavajäätmete veo korral, on jäätmeveo aruannetes seni esitatud andmed riigile kättesaadavad saatekirjade kaudu. Seetõttu ei ole põhjendatud nõuda jäätmevedajatelt samade andmete esitamist eraldi jäätmeveo aruandena.</w:t>
      </w:r>
    </w:p>
    <w:p w14:paraId="6A3DFFC4" w14:textId="457F3504" w:rsidR="113BC068" w:rsidRDefault="113BC068" w:rsidP="00302660">
      <w:pPr>
        <w:jc w:val="both"/>
        <w:rPr>
          <w:rFonts w:ascii="Times New Roman" w:eastAsia="Times New Roman" w:hAnsi="Times New Roman" w:cs="Times New Roman"/>
          <w:color w:val="000000" w:themeColor="text1"/>
        </w:rPr>
      </w:pPr>
    </w:p>
    <w:p w14:paraId="3FD8E798" w14:textId="244781AF" w:rsidR="00C84F7B" w:rsidRDefault="00C84F7B" w:rsidP="00302660">
      <w:pPr>
        <w:jc w:val="both"/>
        <w:rPr>
          <w:rFonts w:ascii="Times New Roman" w:eastAsia="Times New Roman" w:hAnsi="Times New Roman" w:cs="Times New Roman"/>
          <w:color w:val="000000" w:themeColor="text1"/>
        </w:rPr>
      </w:pPr>
      <w:r w:rsidRPr="113BC068">
        <w:rPr>
          <w:rFonts w:ascii="Times New Roman" w:eastAsia="Times New Roman" w:hAnsi="Times New Roman" w:cs="Times New Roman"/>
          <w:color w:val="000000" w:themeColor="text1"/>
        </w:rPr>
        <w:t>Uuendusena tuleb juhul, kui jäätmeid ostetakse või müüakse enne vedu, kanda jäätmete ostmise ja müümise andmed saatekirjale. Edasimüüjatele kaasneb selle muudatusega lisakoormus</w:t>
      </w:r>
      <w:r>
        <w:rPr>
          <w:rFonts w:ascii="Times New Roman" w:eastAsia="Times New Roman" w:hAnsi="Times New Roman" w:cs="Times New Roman"/>
          <w:color w:val="000000" w:themeColor="text1"/>
        </w:rPr>
        <w:t xml:space="preserve"> saatekirja esitamise</w:t>
      </w:r>
      <w:r w:rsidR="000C0814">
        <w:rPr>
          <w:rFonts w:ascii="Times New Roman" w:eastAsia="Times New Roman" w:hAnsi="Times New Roman" w:cs="Times New Roman"/>
          <w:color w:val="000000" w:themeColor="text1"/>
        </w:rPr>
        <w:t>st</w:t>
      </w:r>
      <w:r w:rsidRPr="113BC068">
        <w:rPr>
          <w:rFonts w:ascii="Times New Roman" w:eastAsia="Times New Roman" w:hAnsi="Times New Roman" w:cs="Times New Roman"/>
          <w:color w:val="000000" w:themeColor="text1"/>
        </w:rPr>
        <w:t>, kuid eeldatavasti ei ole tegemist olulise mõjuga, kuna jäätmeseaduse kohaselt peavad edasimüüjad keskkonnakaitseluba omavate isikutena juba praegu pidama pidevat arvestust oma tegevusega seotud jäätmete kohta.</w:t>
      </w:r>
    </w:p>
    <w:p w14:paraId="65FF9B26" w14:textId="27069BC5" w:rsidR="113BC068" w:rsidRDefault="113BC068" w:rsidP="00302660">
      <w:pPr>
        <w:jc w:val="both"/>
        <w:rPr>
          <w:rFonts w:ascii="Times New Roman" w:eastAsia="Times New Roman" w:hAnsi="Times New Roman" w:cs="Times New Roman"/>
          <w:color w:val="000000" w:themeColor="text1"/>
        </w:rPr>
      </w:pPr>
    </w:p>
    <w:p w14:paraId="484DE76D" w14:textId="38A52654" w:rsidR="27B4F217" w:rsidRDefault="27B4F217" w:rsidP="00302660">
      <w:pPr>
        <w:jc w:val="both"/>
        <w:rPr>
          <w:rFonts w:ascii="Times New Roman" w:eastAsia="Times New Roman" w:hAnsi="Times New Roman" w:cs="Times New Roman"/>
          <w:color w:val="000000" w:themeColor="text1"/>
        </w:rPr>
      </w:pPr>
      <w:r w:rsidRPr="113BC068">
        <w:rPr>
          <w:rFonts w:ascii="Times New Roman" w:eastAsia="Times New Roman" w:hAnsi="Times New Roman" w:cs="Times New Roman"/>
          <w:color w:val="000000" w:themeColor="text1"/>
        </w:rPr>
        <w:t>Uuele jäätmeandmete esitamise süsteemile üleminekul suuremate jäätmekäitlusega tegelevate ettevõtjate halduskoormus eeldatavasti väheneb, kuna edaspidi saab andmeid esitada ka masinliidese kaudu ning senised dubleerivad protsessid asenduvad automaatsema andmeliikumisega</w:t>
      </w:r>
      <w:r w:rsidR="00C84F7B">
        <w:rPr>
          <w:rFonts w:ascii="Times New Roman" w:eastAsia="Times New Roman" w:hAnsi="Times New Roman" w:cs="Times New Roman"/>
          <w:color w:val="000000" w:themeColor="text1"/>
        </w:rPr>
        <w:t xml:space="preserve"> </w:t>
      </w:r>
      <w:r w:rsidR="00C84F7B" w:rsidRPr="6809B3AC">
        <w:rPr>
          <w:rFonts w:ascii="Times New Roman" w:eastAsia="Times New Roman" w:hAnsi="Times New Roman" w:cs="Times New Roman"/>
          <w:color w:val="000000" w:themeColor="text1"/>
        </w:rPr>
        <w:t>riigi ja ettevõtja</w:t>
      </w:r>
      <w:r w:rsidR="00C84F7B">
        <w:rPr>
          <w:rFonts w:ascii="Times New Roman" w:eastAsia="Times New Roman" w:hAnsi="Times New Roman" w:cs="Times New Roman"/>
          <w:color w:val="000000" w:themeColor="text1"/>
        </w:rPr>
        <w:t>te</w:t>
      </w:r>
      <w:r w:rsidR="00C84F7B" w:rsidRPr="6809B3AC">
        <w:rPr>
          <w:rFonts w:ascii="Times New Roman" w:eastAsia="Times New Roman" w:hAnsi="Times New Roman" w:cs="Times New Roman"/>
          <w:color w:val="000000" w:themeColor="text1"/>
        </w:rPr>
        <w:t xml:space="preserve"> andme</w:t>
      </w:r>
      <w:r w:rsidR="00D76C20">
        <w:rPr>
          <w:rFonts w:ascii="Times New Roman" w:eastAsia="Times New Roman" w:hAnsi="Times New Roman" w:cs="Times New Roman"/>
          <w:color w:val="000000" w:themeColor="text1"/>
        </w:rPr>
        <w:t>kogude</w:t>
      </w:r>
      <w:r w:rsidR="00C84F7B" w:rsidRPr="6809B3AC">
        <w:rPr>
          <w:rFonts w:ascii="Times New Roman" w:eastAsia="Times New Roman" w:hAnsi="Times New Roman" w:cs="Times New Roman"/>
          <w:color w:val="000000" w:themeColor="text1"/>
        </w:rPr>
        <w:t xml:space="preserve"> vahel</w:t>
      </w:r>
      <w:r w:rsidRPr="113BC068">
        <w:rPr>
          <w:rFonts w:ascii="Times New Roman" w:eastAsia="Times New Roman" w:hAnsi="Times New Roman" w:cs="Times New Roman"/>
          <w:color w:val="000000" w:themeColor="text1"/>
        </w:rPr>
        <w:t xml:space="preserve">. Väiksemate jäätmekäitlejate, kes kasutavad iseteeninduskeskkonda, halduskoormus </w:t>
      </w:r>
      <w:r w:rsidR="000C0814" w:rsidRPr="113BC068">
        <w:rPr>
          <w:rFonts w:ascii="Times New Roman" w:eastAsia="Times New Roman" w:hAnsi="Times New Roman" w:cs="Times New Roman"/>
          <w:color w:val="000000" w:themeColor="text1"/>
        </w:rPr>
        <w:t xml:space="preserve">jääb </w:t>
      </w:r>
      <w:r w:rsidRPr="113BC068">
        <w:rPr>
          <w:rFonts w:ascii="Times New Roman" w:eastAsia="Times New Roman" w:hAnsi="Times New Roman" w:cs="Times New Roman"/>
          <w:color w:val="000000" w:themeColor="text1"/>
        </w:rPr>
        <w:t>pigem samaks, kuid jaotub aasta peale ühtlasemalt.</w:t>
      </w:r>
    </w:p>
    <w:p w14:paraId="18746642" w14:textId="33631FFD" w:rsidR="113BC068" w:rsidRDefault="113BC068" w:rsidP="00302660">
      <w:pPr>
        <w:jc w:val="both"/>
        <w:rPr>
          <w:rFonts w:ascii="Times New Roman" w:eastAsia="Times New Roman" w:hAnsi="Times New Roman" w:cs="Times New Roman"/>
          <w:color w:val="000000" w:themeColor="text1"/>
        </w:rPr>
      </w:pPr>
    </w:p>
    <w:p w14:paraId="70C8F50B" w14:textId="7C749E53" w:rsidR="27B4F217" w:rsidRDefault="27B4F217" w:rsidP="00302660">
      <w:pPr>
        <w:jc w:val="both"/>
        <w:rPr>
          <w:rFonts w:ascii="Times New Roman" w:eastAsia="Times New Roman" w:hAnsi="Times New Roman" w:cs="Times New Roman"/>
          <w:color w:val="000000" w:themeColor="text1"/>
        </w:rPr>
      </w:pPr>
      <w:r w:rsidRPr="113BC068">
        <w:rPr>
          <w:rFonts w:ascii="Times New Roman" w:eastAsia="Times New Roman" w:hAnsi="Times New Roman" w:cs="Times New Roman"/>
          <w:color w:val="000000" w:themeColor="text1"/>
        </w:rPr>
        <w:t xml:space="preserve">Määrus avaldab positiivset mõju andmete kvaliteedile ja ajakohasusele. </w:t>
      </w:r>
      <w:r w:rsidR="005C6133">
        <w:rPr>
          <w:rFonts w:ascii="Times New Roman" w:eastAsia="Times New Roman" w:hAnsi="Times New Roman" w:cs="Times New Roman"/>
          <w:color w:val="000000" w:themeColor="text1"/>
        </w:rPr>
        <w:t>Kvartaaln</w:t>
      </w:r>
      <w:r w:rsidR="00027A54">
        <w:rPr>
          <w:rFonts w:ascii="Times New Roman" w:eastAsia="Times New Roman" w:hAnsi="Times New Roman" w:cs="Times New Roman"/>
          <w:color w:val="000000" w:themeColor="text1"/>
        </w:rPr>
        <w:t>e</w:t>
      </w:r>
      <w:r w:rsidRPr="113BC068">
        <w:rPr>
          <w:rFonts w:ascii="Times New Roman" w:eastAsia="Times New Roman" w:hAnsi="Times New Roman" w:cs="Times New Roman"/>
          <w:color w:val="000000" w:themeColor="text1"/>
        </w:rPr>
        <w:t xml:space="preserve"> aruandlus ja tavajäätmete jäätmeveo saatekirjade hõlmamine jäätmeveo saatekirjade süsteemi parandab jäätmevoogude jälgitavust ja võimaldab saada ajakohasemaid andmeid. Samuti vähendab jäätmeveo saatekirjade ja jäätmete riikidevahelise veo saatedokumentide andmete alusel aruannete eeltäitmine andmete dubleerivast sisestamisest tulenevaid vigu ning parandab seeläbi andmete kvaliteeti. Lisaks loovad muudatused ettevõtetele paremad võimalused ausaks ja läbipaistvaks konkurentsiks ning uute ärimudelite loomiseks jäätmekäitlussektoris.</w:t>
      </w:r>
    </w:p>
    <w:p w14:paraId="3F4B70FE" w14:textId="09921C23" w:rsidR="113BC068" w:rsidRDefault="113BC068" w:rsidP="00302660">
      <w:pPr>
        <w:jc w:val="both"/>
        <w:rPr>
          <w:rFonts w:ascii="Times New Roman" w:eastAsia="Times New Roman" w:hAnsi="Times New Roman" w:cs="Times New Roman"/>
          <w:color w:val="000000" w:themeColor="text1"/>
        </w:rPr>
      </w:pPr>
    </w:p>
    <w:p w14:paraId="22C9FAA8" w14:textId="48DD5A5E" w:rsidR="113BC068" w:rsidRDefault="27B4F217" w:rsidP="00302660">
      <w:pPr>
        <w:jc w:val="both"/>
        <w:rPr>
          <w:rFonts w:ascii="Times New Roman" w:eastAsia="Times New Roman" w:hAnsi="Times New Roman" w:cs="Times New Roman"/>
          <w:color w:val="000000" w:themeColor="text1"/>
        </w:rPr>
      </w:pPr>
      <w:r w:rsidRPr="0690686E">
        <w:rPr>
          <w:rFonts w:ascii="Times New Roman" w:eastAsia="Times New Roman" w:hAnsi="Times New Roman" w:cs="Times New Roman"/>
          <w:color w:val="000000" w:themeColor="text1"/>
        </w:rPr>
        <w:t>Avaliku sektori töökoormus võib uue süsteemi kasutuselevõtu esimes</w:t>
      </w:r>
      <w:r w:rsidR="313286A5" w:rsidRPr="0690686E">
        <w:rPr>
          <w:rFonts w:ascii="Times New Roman" w:eastAsia="Times New Roman" w:hAnsi="Times New Roman" w:cs="Times New Roman"/>
          <w:color w:val="000000" w:themeColor="text1"/>
        </w:rPr>
        <w:t>t</w:t>
      </w:r>
      <w:r w:rsidRPr="0690686E">
        <w:rPr>
          <w:rFonts w:ascii="Times New Roman" w:eastAsia="Times New Roman" w:hAnsi="Times New Roman" w:cs="Times New Roman"/>
          <w:color w:val="000000" w:themeColor="text1"/>
        </w:rPr>
        <w:t>el aasta</w:t>
      </w:r>
      <w:r w:rsidR="0C2D884E" w:rsidRPr="0690686E">
        <w:rPr>
          <w:rFonts w:ascii="Times New Roman" w:eastAsia="Times New Roman" w:hAnsi="Times New Roman" w:cs="Times New Roman"/>
          <w:color w:val="000000" w:themeColor="text1"/>
        </w:rPr>
        <w:t>te</w:t>
      </w:r>
      <w:r w:rsidRPr="0690686E">
        <w:rPr>
          <w:rFonts w:ascii="Times New Roman" w:eastAsia="Times New Roman" w:hAnsi="Times New Roman" w:cs="Times New Roman"/>
          <w:color w:val="000000" w:themeColor="text1"/>
        </w:rPr>
        <w:t>l suureneda, kuna samaaegselt toimub uue süsteemi rakendamine</w:t>
      </w:r>
      <w:r w:rsidR="00C84F7B">
        <w:rPr>
          <w:rFonts w:ascii="Times New Roman" w:eastAsia="Times New Roman" w:hAnsi="Times New Roman" w:cs="Times New Roman"/>
          <w:color w:val="000000" w:themeColor="text1"/>
        </w:rPr>
        <w:t xml:space="preserve"> ja edasiarendamine</w:t>
      </w:r>
      <w:r w:rsidRPr="0690686E">
        <w:rPr>
          <w:rFonts w:ascii="Times New Roman" w:eastAsia="Times New Roman" w:hAnsi="Times New Roman" w:cs="Times New Roman"/>
          <w:color w:val="000000" w:themeColor="text1"/>
        </w:rPr>
        <w:t xml:space="preserve"> ning eelmise aruandeperioodi kohta esitatud aruannete kontrollimine kehtiva korra alusel. Pärast üleminekuperioodi </w:t>
      </w:r>
      <w:r w:rsidR="53EF31C3" w:rsidRPr="0690686E">
        <w:rPr>
          <w:rFonts w:ascii="Times New Roman" w:eastAsia="Times New Roman" w:hAnsi="Times New Roman" w:cs="Times New Roman"/>
          <w:color w:val="000000" w:themeColor="text1"/>
        </w:rPr>
        <w:t>(orienteer</w:t>
      </w:r>
      <w:r w:rsidR="000C0814">
        <w:rPr>
          <w:rFonts w:ascii="Times New Roman" w:eastAsia="Times New Roman" w:hAnsi="Times New Roman" w:cs="Times New Roman"/>
          <w:color w:val="000000" w:themeColor="text1"/>
        </w:rPr>
        <w:t>i</w:t>
      </w:r>
      <w:r w:rsidR="53EF31C3" w:rsidRPr="0690686E">
        <w:rPr>
          <w:rFonts w:ascii="Times New Roman" w:eastAsia="Times New Roman" w:hAnsi="Times New Roman" w:cs="Times New Roman"/>
          <w:color w:val="000000" w:themeColor="text1"/>
        </w:rPr>
        <w:t xml:space="preserve">valt </w:t>
      </w:r>
      <w:r w:rsidR="008C5B30">
        <w:rPr>
          <w:rFonts w:ascii="Times New Roman" w:eastAsia="Times New Roman" w:hAnsi="Times New Roman" w:cs="Times New Roman"/>
          <w:color w:val="000000" w:themeColor="text1"/>
        </w:rPr>
        <w:t>kaks</w:t>
      </w:r>
      <w:r w:rsidR="53EF31C3" w:rsidRPr="0690686E">
        <w:rPr>
          <w:rFonts w:ascii="Times New Roman" w:eastAsia="Times New Roman" w:hAnsi="Times New Roman" w:cs="Times New Roman"/>
          <w:color w:val="000000" w:themeColor="text1"/>
        </w:rPr>
        <w:t xml:space="preserve"> aastat) </w:t>
      </w:r>
      <w:r w:rsidRPr="0690686E">
        <w:rPr>
          <w:rFonts w:ascii="Times New Roman" w:eastAsia="Times New Roman" w:hAnsi="Times New Roman" w:cs="Times New Roman"/>
          <w:color w:val="000000" w:themeColor="text1"/>
        </w:rPr>
        <w:t xml:space="preserve">on oodata avaliku sektori töökoormuse vähenemist, kuna </w:t>
      </w:r>
      <w:r w:rsidR="001A4300">
        <w:rPr>
          <w:rFonts w:ascii="Times New Roman" w:hAnsi="Times New Roman" w:cs="Times New Roman"/>
        </w:rPr>
        <w:t>andmekogus</w:t>
      </w:r>
      <w:r w:rsidR="001A4300" w:rsidRPr="0690686E">
        <w:rPr>
          <w:rFonts w:ascii="Times New Roman" w:eastAsia="Times New Roman" w:hAnsi="Times New Roman" w:cs="Times New Roman"/>
          <w:color w:val="000000" w:themeColor="text1"/>
        </w:rPr>
        <w:t xml:space="preserve"> </w:t>
      </w:r>
      <w:r w:rsidRPr="0690686E">
        <w:rPr>
          <w:rFonts w:ascii="Times New Roman" w:eastAsia="Times New Roman" w:hAnsi="Times New Roman" w:cs="Times New Roman"/>
          <w:color w:val="000000" w:themeColor="text1"/>
        </w:rPr>
        <w:t xml:space="preserve">rakendatavad automaatkontrollid ja </w:t>
      </w:r>
      <w:proofErr w:type="spellStart"/>
      <w:r w:rsidRPr="0690686E">
        <w:rPr>
          <w:rFonts w:ascii="Times New Roman" w:eastAsia="Times New Roman" w:hAnsi="Times New Roman" w:cs="Times New Roman"/>
          <w:color w:val="000000" w:themeColor="text1"/>
        </w:rPr>
        <w:t>analüütikavahendid</w:t>
      </w:r>
      <w:proofErr w:type="spellEnd"/>
      <w:r w:rsidRPr="0690686E">
        <w:rPr>
          <w:rFonts w:ascii="Times New Roman" w:eastAsia="Times New Roman" w:hAnsi="Times New Roman" w:cs="Times New Roman"/>
          <w:color w:val="000000" w:themeColor="text1"/>
        </w:rPr>
        <w:t xml:space="preserve"> võimaldavad andmeid tõhusamalt kontrollida ja kasutada.</w:t>
      </w:r>
      <w:r w:rsidR="002C1DCA" w:rsidRPr="0690686E">
        <w:rPr>
          <w:rFonts w:ascii="Times New Roman" w:eastAsia="Times New Roman" w:hAnsi="Times New Roman" w:cs="Times New Roman"/>
          <w:color w:val="000000" w:themeColor="text1"/>
        </w:rPr>
        <w:t xml:space="preserve"> </w:t>
      </w:r>
      <w:r w:rsidRPr="0690686E">
        <w:rPr>
          <w:rFonts w:ascii="Times New Roman" w:eastAsia="Times New Roman" w:hAnsi="Times New Roman" w:cs="Times New Roman"/>
          <w:color w:val="000000" w:themeColor="text1"/>
        </w:rPr>
        <w:t>Määrusel on positiivne mõju jäätmepoliitika kujundamisele ja järelevalvele, kuna muudatus aitab tagada ajakohased ja usaldusväärsed andmed otsuste tegemiseks ning järelevalve</w:t>
      </w:r>
      <w:r w:rsidR="008C5B30">
        <w:rPr>
          <w:rFonts w:ascii="Times New Roman" w:eastAsia="Times New Roman" w:hAnsi="Times New Roman" w:cs="Times New Roman"/>
          <w:color w:val="000000" w:themeColor="text1"/>
        </w:rPr>
        <w:t xml:space="preserve"> tõhusamaks suunamiseks ja</w:t>
      </w:r>
      <w:r w:rsidRPr="0690686E">
        <w:rPr>
          <w:rFonts w:ascii="Times New Roman" w:eastAsia="Times New Roman" w:hAnsi="Times New Roman" w:cs="Times New Roman"/>
          <w:color w:val="000000" w:themeColor="text1"/>
        </w:rPr>
        <w:t xml:space="preserve"> te</w:t>
      </w:r>
      <w:r w:rsidR="000C0814">
        <w:rPr>
          <w:rFonts w:ascii="Times New Roman" w:eastAsia="Times New Roman" w:hAnsi="Times New Roman" w:cs="Times New Roman"/>
          <w:color w:val="000000" w:themeColor="text1"/>
        </w:rPr>
        <w:t>gemiseks</w:t>
      </w:r>
      <w:r w:rsidRPr="0690686E">
        <w:rPr>
          <w:rFonts w:ascii="Times New Roman" w:eastAsia="Times New Roman" w:hAnsi="Times New Roman" w:cs="Times New Roman"/>
          <w:color w:val="000000" w:themeColor="text1"/>
        </w:rPr>
        <w:t>.</w:t>
      </w:r>
    </w:p>
    <w:p w14:paraId="7313E3DC" w14:textId="488FCFF6" w:rsidR="113BC068" w:rsidRDefault="113BC068" w:rsidP="00302660">
      <w:pPr>
        <w:jc w:val="both"/>
        <w:rPr>
          <w:rFonts w:ascii="Times New Roman" w:eastAsia="Times New Roman" w:hAnsi="Times New Roman" w:cs="Times New Roman"/>
          <w:color w:val="000000" w:themeColor="text1"/>
        </w:rPr>
      </w:pPr>
    </w:p>
    <w:p w14:paraId="01183B53" w14:textId="282D88B8" w:rsidR="27B4F217" w:rsidRDefault="27B4F217" w:rsidP="00302660">
      <w:pPr>
        <w:pStyle w:val="Standard"/>
        <w:jc w:val="both"/>
        <w:rPr>
          <w:rFonts w:ascii="Times New Roman" w:eastAsia="Times New Roman" w:hAnsi="Times New Roman" w:cs="Times New Roman"/>
          <w:color w:val="000000" w:themeColor="text1"/>
        </w:rPr>
      </w:pPr>
      <w:r w:rsidRPr="113BC068">
        <w:rPr>
          <w:rFonts w:ascii="Times New Roman" w:eastAsia="Times New Roman" w:hAnsi="Times New Roman" w:cs="Times New Roman"/>
          <w:b/>
          <w:bCs/>
          <w:color w:val="000000" w:themeColor="text1"/>
        </w:rPr>
        <w:t>5. Määruse rakendamisega seotud tegevused, rakendamiseks vajalikud kulud ja rakendamise eeldatavad tulud</w:t>
      </w:r>
    </w:p>
    <w:p w14:paraId="54612273" w14:textId="53A2E509" w:rsidR="113BC068" w:rsidRDefault="113BC068" w:rsidP="00302660">
      <w:pPr>
        <w:jc w:val="both"/>
        <w:rPr>
          <w:rFonts w:ascii="Times New Roman" w:eastAsia="Times New Roman" w:hAnsi="Times New Roman" w:cs="Times New Roman"/>
          <w:color w:val="000000" w:themeColor="text1"/>
        </w:rPr>
      </w:pPr>
    </w:p>
    <w:p w14:paraId="4C4A9B9F" w14:textId="77777777" w:rsidR="007C2C2C" w:rsidRDefault="007C2C2C" w:rsidP="007C2C2C">
      <w:pPr>
        <w:jc w:val="both"/>
        <w:rPr>
          <w:rFonts w:ascii="Times New Roman" w:eastAsia="Times New Roman" w:hAnsi="Times New Roman" w:cs="Times New Roman"/>
          <w:color w:val="000000" w:themeColor="text1"/>
        </w:rPr>
      </w:pPr>
      <w:r w:rsidRPr="00997E55">
        <w:rPr>
          <w:rFonts w:ascii="Times New Roman" w:eastAsia="Times New Roman" w:hAnsi="Times New Roman" w:cs="Times New Roman"/>
          <w:color w:val="000000" w:themeColor="text1"/>
        </w:rPr>
        <w:t>Määruse rakendamine on seotud keskkonnaotsuste infosüsteemi KOTKAS alamsüsteemina loodava jäätmeinfosüsteemi PISTRIK kasutuselevõtuga, mille kaudu hakatakse esitama jäätmeveo saatekirju ja jäätmearuandeid.</w:t>
      </w:r>
    </w:p>
    <w:p w14:paraId="51D90BE6" w14:textId="77777777" w:rsidR="004100BA" w:rsidRPr="00250DD0" w:rsidRDefault="004100BA" w:rsidP="004100BA">
      <w:pPr>
        <w:jc w:val="both"/>
        <w:rPr>
          <w:rFonts w:ascii="Times New Roman" w:eastAsia="Times New Roman" w:hAnsi="Times New Roman" w:cs="Times New Roman"/>
          <w:color w:val="000000" w:themeColor="text1"/>
        </w:rPr>
      </w:pPr>
    </w:p>
    <w:p w14:paraId="0EAA5857" w14:textId="77777777" w:rsidR="004100BA" w:rsidRPr="00250DD0" w:rsidRDefault="004100BA" w:rsidP="004100BA">
      <w:pPr>
        <w:jc w:val="both"/>
        <w:rPr>
          <w:rFonts w:ascii="Times New Roman" w:eastAsia="Times New Roman" w:hAnsi="Times New Roman" w:cs="Times New Roman"/>
          <w:color w:val="000000" w:themeColor="text1"/>
        </w:rPr>
      </w:pPr>
      <w:r w:rsidRPr="00250DD0">
        <w:rPr>
          <w:rFonts w:ascii="Times New Roman" w:eastAsia="Times New Roman" w:hAnsi="Times New Roman" w:cs="Times New Roman"/>
          <w:color w:val="000000" w:themeColor="text1"/>
        </w:rPr>
        <w:t>Peamised määruse rakendamiseks vajalikud riigipoolsed tegevused on seotud jäätmeinfosüsteemi PISTRIK arendamise, kasutuselevõtu, ülalpidamise ja edasiarendustega ning esimesel aastal kasutajate aktiivse juhendamise ja toetamisega. Jäätmeinfosüsteemi PISTRIK arendustöödeks on aastateks 2024–2028 sõlmitud tarkvaraarenduse raamleping mahuga kuni 1 miljon eurot.</w:t>
      </w:r>
    </w:p>
    <w:p w14:paraId="23D3E219" w14:textId="0DC64BDB" w:rsidR="113BC068" w:rsidRPr="00250DD0" w:rsidRDefault="113BC068" w:rsidP="00302660">
      <w:pPr>
        <w:jc w:val="both"/>
        <w:rPr>
          <w:rFonts w:ascii="Times New Roman" w:eastAsia="Times New Roman" w:hAnsi="Times New Roman" w:cs="Times New Roman"/>
          <w:color w:val="000000" w:themeColor="text1"/>
        </w:rPr>
      </w:pPr>
    </w:p>
    <w:p w14:paraId="44468EF7" w14:textId="7C1CE272" w:rsidR="006E6459" w:rsidRDefault="008C5B30" w:rsidP="00302660">
      <w:pPr>
        <w:jc w:val="both"/>
        <w:rPr>
          <w:rFonts w:ascii="Times New Roman" w:eastAsia="Times New Roman" w:hAnsi="Times New Roman" w:cs="Times New Roman"/>
          <w:color w:val="000000" w:themeColor="text1"/>
        </w:rPr>
      </w:pPr>
      <w:r w:rsidRPr="00250DD0">
        <w:rPr>
          <w:rFonts w:ascii="Times New Roman" w:eastAsia="Times New Roman" w:hAnsi="Times New Roman" w:cs="Times New Roman"/>
          <w:color w:val="000000" w:themeColor="text1"/>
        </w:rPr>
        <w:t>Ettevõtjatele</w:t>
      </w:r>
      <w:r w:rsidRPr="6809B3AC">
        <w:rPr>
          <w:rFonts w:ascii="Times New Roman" w:eastAsia="Times New Roman" w:hAnsi="Times New Roman" w:cs="Times New Roman"/>
          <w:color w:val="000000" w:themeColor="text1"/>
        </w:rPr>
        <w:t xml:space="preserve"> võivad kulud tekkida eelkõige juhul, kui </w:t>
      </w:r>
      <w:r w:rsidR="006E6459">
        <w:rPr>
          <w:rFonts w:ascii="Times New Roman" w:eastAsia="Times New Roman" w:hAnsi="Times New Roman" w:cs="Times New Roman"/>
          <w:color w:val="000000" w:themeColor="text1"/>
        </w:rPr>
        <w:t>neil</w:t>
      </w:r>
      <w:r w:rsidRPr="6809B3AC">
        <w:rPr>
          <w:rFonts w:ascii="Times New Roman" w:eastAsia="Times New Roman" w:hAnsi="Times New Roman" w:cs="Times New Roman"/>
          <w:color w:val="000000" w:themeColor="text1"/>
        </w:rPr>
        <w:t xml:space="preserve"> puuduvad digilahendused andmete esitamiseks</w:t>
      </w:r>
      <w:r>
        <w:rPr>
          <w:rFonts w:ascii="Times New Roman" w:eastAsia="Times New Roman" w:hAnsi="Times New Roman" w:cs="Times New Roman"/>
          <w:color w:val="000000" w:themeColor="text1"/>
        </w:rPr>
        <w:t>,</w:t>
      </w:r>
      <w:r w:rsidRPr="6809B3AC">
        <w:rPr>
          <w:rFonts w:ascii="Times New Roman" w:eastAsia="Times New Roman" w:hAnsi="Times New Roman" w:cs="Times New Roman"/>
          <w:color w:val="000000" w:themeColor="text1"/>
        </w:rPr>
        <w:t xml:space="preserve"> kuid soovi</w:t>
      </w:r>
      <w:r w:rsidR="006E6459">
        <w:rPr>
          <w:rFonts w:ascii="Times New Roman" w:eastAsia="Times New Roman" w:hAnsi="Times New Roman" w:cs="Times New Roman"/>
          <w:color w:val="000000" w:themeColor="text1"/>
        </w:rPr>
        <w:t>vad</w:t>
      </w:r>
      <w:r w:rsidRPr="6809B3AC">
        <w:rPr>
          <w:rFonts w:ascii="Times New Roman" w:eastAsia="Times New Roman" w:hAnsi="Times New Roman" w:cs="Times New Roman"/>
          <w:color w:val="000000" w:themeColor="text1"/>
        </w:rPr>
        <w:t xml:space="preserve"> edaspidi andmete esitamiseks kasutada masinliidest</w:t>
      </w:r>
      <w:r w:rsidR="27B4F217" w:rsidRPr="0690686E">
        <w:rPr>
          <w:rFonts w:ascii="Times New Roman" w:eastAsia="Times New Roman" w:hAnsi="Times New Roman" w:cs="Times New Roman"/>
          <w:color w:val="000000" w:themeColor="text1"/>
        </w:rPr>
        <w:t xml:space="preserve">. Tasuta iseteeninduskeskkonna kasutamise võimalus võimaldab väiksematel andmeesitajatel esitada andmeid ilma eraldi tarkvaraarendust tegemata. Samuti on saatekirjade esitamisel võimalik kasutada erinevate teenusepakkujate lahendusi. Aruannete puhul säilib </w:t>
      </w:r>
      <w:proofErr w:type="spellStart"/>
      <w:r w:rsidR="27B4F217" w:rsidRPr="0690686E">
        <w:rPr>
          <w:rFonts w:ascii="Times New Roman" w:eastAsia="Times New Roman" w:hAnsi="Times New Roman" w:cs="Times New Roman"/>
          <w:color w:val="000000" w:themeColor="text1"/>
        </w:rPr>
        <w:t>PISTRIK</w:t>
      </w:r>
      <w:r w:rsidR="00C1590F">
        <w:rPr>
          <w:rFonts w:ascii="Times New Roman" w:eastAsia="Times New Roman" w:hAnsi="Times New Roman" w:cs="Times New Roman"/>
          <w:color w:val="000000" w:themeColor="text1"/>
        </w:rPr>
        <w:t>-</w:t>
      </w:r>
      <w:r w:rsidR="27B4F217" w:rsidRPr="0690686E">
        <w:rPr>
          <w:rFonts w:ascii="Times New Roman" w:eastAsia="Times New Roman" w:hAnsi="Times New Roman" w:cs="Times New Roman"/>
          <w:color w:val="000000" w:themeColor="text1"/>
        </w:rPr>
        <w:t>us</w:t>
      </w:r>
      <w:proofErr w:type="spellEnd"/>
      <w:r w:rsidR="27B4F217" w:rsidRPr="0690686E">
        <w:rPr>
          <w:rFonts w:ascii="Times New Roman" w:eastAsia="Times New Roman" w:hAnsi="Times New Roman" w:cs="Times New Roman"/>
          <w:color w:val="000000" w:themeColor="text1"/>
        </w:rPr>
        <w:t xml:space="preserve"> andmete Exceli vormis</w:t>
      </w:r>
      <w:r>
        <w:rPr>
          <w:rFonts w:ascii="Times New Roman" w:eastAsia="Times New Roman" w:hAnsi="Times New Roman" w:cs="Times New Roman"/>
          <w:color w:val="000000" w:themeColor="text1"/>
        </w:rPr>
        <w:t>t</w:t>
      </w:r>
      <w:r w:rsidR="27B4F217" w:rsidRPr="0690686E">
        <w:rPr>
          <w:rFonts w:ascii="Times New Roman" w:eastAsia="Times New Roman" w:hAnsi="Times New Roman" w:cs="Times New Roman"/>
          <w:color w:val="000000" w:themeColor="text1"/>
        </w:rPr>
        <w:t xml:space="preserve"> importimise võimalus.</w:t>
      </w:r>
      <w:r w:rsidR="002C72FE" w:rsidRPr="0690686E">
        <w:rPr>
          <w:rFonts w:ascii="Times New Roman" w:eastAsia="Times New Roman" w:hAnsi="Times New Roman" w:cs="Times New Roman"/>
          <w:color w:val="000000" w:themeColor="text1"/>
        </w:rPr>
        <w:t xml:space="preserve"> </w:t>
      </w:r>
      <w:r w:rsidR="27B4F217" w:rsidRPr="0690686E">
        <w:rPr>
          <w:rFonts w:ascii="Times New Roman" w:eastAsia="Times New Roman" w:hAnsi="Times New Roman" w:cs="Times New Roman"/>
          <w:color w:val="000000" w:themeColor="text1"/>
        </w:rPr>
        <w:t xml:space="preserve">Masinliidese kaudu andmete edastamiseks vajaliku investeeringu suurust on keeruline üheselt hinnata, kuna see oleneb suuresti ettevõtte olemasoleva andmehalduse digitaliseeritusest. Masinliidese arendus maksab </w:t>
      </w:r>
      <w:r w:rsidR="006133B7">
        <w:rPr>
          <w:rFonts w:ascii="Times New Roman" w:eastAsia="Times New Roman" w:hAnsi="Times New Roman" w:cs="Times New Roman"/>
          <w:color w:val="000000" w:themeColor="text1"/>
        </w:rPr>
        <w:t>ligikaudu</w:t>
      </w:r>
      <w:r w:rsidR="27B4F217" w:rsidRPr="0690686E">
        <w:rPr>
          <w:rFonts w:ascii="Times New Roman" w:eastAsia="Times New Roman" w:hAnsi="Times New Roman" w:cs="Times New Roman"/>
          <w:color w:val="000000" w:themeColor="text1"/>
        </w:rPr>
        <w:t xml:space="preserve"> 15</w:t>
      </w:r>
      <w:r w:rsidR="000C0814">
        <w:rPr>
          <w:rFonts w:ascii="Times New Roman" w:eastAsia="Times New Roman" w:hAnsi="Times New Roman" w:cs="Times New Roman"/>
          <w:color w:val="000000" w:themeColor="text1"/>
        </w:rPr>
        <w:t xml:space="preserve"> 000</w:t>
      </w:r>
      <w:r w:rsidR="27B4F217" w:rsidRPr="0690686E">
        <w:rPr>
          <w:rFonts w:ascii="Times New Roman" w:eastAsia="Times New Roman" w:hAnsi="Times New Roman" w:cs="Times New Roman"/>
          <w:color w:val="000000" w:themeColor="text1"/>
        </w:rPr>
        <w:t xml:space="preserve"> eurot. Majandustarkvara juurutamise kulu kõikide äriteenuste ja -protsesside ulatuses</w:t>
      </w:r>
      <w:r w:rsidR="006133B7">
        <w:rPr>
          <w:rFonts w:ascii="Times New Roman" w:eastAsia="Times New Roman" w:hAnsi="Times New Roman" w:cs="Times New Roman"/>
          <w:color w:val="000000" w:themeColor="text1"/>
        </w:rPr>
        <w:t>,</w:t>
      </w:r>
      <w:r w:rsidR="27B4F217" w:rsidRPr="0690686E">
        <w:rPr>
          <w:rFonts w:ascii="Times New Roman" w:eastAsia="Times New Roman" w:hAnsi="Times New Roman" w:cs="Times New Roman"/>
          <w:color w:val="000000" w:themeColor="text1"/>
        </w:rPr>
        <w:t xml:space="preserve"> arvestades ettevõtte erisustega ja koos vajalike masinliidestega</w:t>
      </w:r>
      <w:r w:rsidR="006133B7">
        <w:rPr>
          <w:rFonts w:ascii="Times New Roman" w:eastAsia="Times New Roman" w:hAnsi="Times New Roman" w:cs="Times New Roman"/>
          <w:color w:val="000000" w:themeColor="text1"/>
        </w:rPr>
        <w:t>,</w:t>
      </w:r>
      <w:r w:rsidR="27B4F217" w:rsidRPr="0690686E">
        <w:rPr>
          <w:rFonts w:ascii="Times New Roman" w:eastAsia="Times New Roman" w:hAnsi="Times New Roman" w:cs="Times New Roman"/>
          <w:color w:val="000000" w:themeColor="text1"/>
        </w:rPr>
        <w:t xml:space="preserve"> võib ulatuda mitmesaja tuhande euroni, kuid sellisel juhul saab ühtlasi rääkida ettevõtte üldisest konkurentsivõime </w:t>
      </w:r>
      <w:r w:rsidR="006133B7">
        <w:rPr>
          <w:rFonts w:ascii="Times New Roman" w:eastAsia="Times New Roman" w:hAnsi="Times New Roman" w:cs="Times New Roman"/>
          <w:color w:val="000000" w:themeColor="text1"/>
        </w:rPr>
        <w:t>suurendamisest</w:t>
      </w:r>
      <w:r w:rsidR="27B4F217" w:rsidRPr="0690686E">
        <w:rPr>
          <w:rFonts w:ascii="Times New Roman" w:eastAsia="Times New Roman" w:hAnsi="Times New Roman" w:cs="Times New Roman"/>
          <w:color w:val="000000" w:themeColor="text1"/>
        </w:rPr>
        <w:t xml:space="preserve"> digitaliseerimise abil, mitte kitsalt riigile andmete esitamisest.</w:t>
      </w:r>
    </w:p>
    <w:p w14:paraId="17E49A21" w14:textId="77777777" w:rsidR="006E6459" w:rsidRDefault="006E6459" w:rsidP="00302660">
      <w:pPr>
        <w:jc w:val="both"/>
        <w:rPr>
          <w:rFonts w:ascii="Times New Roman" w:eastAsia="Times New Roman" w:hAnsi="Times New Roman" w:cs="Times New Roman"/>
          <w:color w:val="000000" w:themeColor="text1"/>
        </w:rPr>
      </w:pPr>
    </w:p>
    <w:p w14:paraId="607545E6" w14:textId="374CEF4E" w:rsidR="27B4F217" w:rsidRPr="00250DD0" w:rsidRDefault="27B4F217" w:rsidP="00302660">
      <w:pPr>
        <w:jc w:val="both"/>
        <w:rPr>
          <w:rFonts w:ascii="Times New Roman" w:eastAsia="Times New Roman" w:hAnsi="Times New Roman" w:cs="Times New Roman"/>
          <w:color w:val="000000" w:themeColor="text1"/>
        </w:rPr>
      </w:pPr>
      <w:r w:rsidRPr="0690686E">
        <w:rPr>
          <w:rFonts w:ascii="Times New Roman" w:eastAsia="Times New Roman" w:hAnsi="Times New Roman" w:cs="Times New Roman"/>
          <w:color w:val="000000" w:themeColor="text1"/>
        </w:rPr>
        <w:lastRenderedPageBreak/>
        <w:t xml:space="preserve">Ettevõtete finantskoormuse vähendamiseks </w:t>
      </w:r>
      <w:r w:rsidR="0069293C">
        <w:rPr>
          <w:rFonts w:ascii="Times New Roman" w:eastAsia="Times New Roman" w:hAnsi="Times New Roman" w:cs="Times New Roman"/>
          <w:color w:val="000000" w:themeColor="text1"/>
        </w:rPr>
        <w:t>töötas</w:t>
      </w:r>
      <w:r w:rsidRPr="0690686E">
        <w:rPr>
          <w:rFonts w:ascii="Times New Roman" w:eastAsia="Times New Roman" w:hAnsi="Times New Roman" w:cs="Times New Roman"/>
          <w:color w:val="000000" w:themeColor="text1"/>
        </w:rPr>
        <w:t xml:space="preserve"> Kliimaministeerium välja jäätmete ringlussevõtu võime suurendamise toetuse meetme. Toetusmeetmega toetat</w:t>
      </w:r>
      <w:r w:rsidR="0069293C">
        <w:rPr>
          <w:rFonts w:ascii="Times New Roman" w:eastAsia="Times New Roman" w:hAnsi="Times New Roman" w:cs="Times New Roman"/>
          <w:color w:val="000000" w:themeColor="text1"/>
        </w:rPr>
        <w:t>i</w:t>
      </w:r>
      <w:r w:rsidRPr="0690686E">
        <w:rPr>
          <w:rFonts w:ascii="Times New Roman" w:eastAsia="Times New Roman" w:hAnsi="Times New Roman" w:cs="Times New Roman"/>
          <w:color w:val="000000" w:themeColor="text1"/>
        </w:rPr>
        <w:t xml:space="preserve"> m</w:t>
      </w:r>
      <w:r w:rsidR="0069293C">
        <w:rPr>
          <w:rFonts w:ascii="Times New Roman" w:eastAsia="Times New Roman" w:hAnsi="Times New Roman" w:cs="Times New Roman"/>
          <w:color w:val="000000" w:themeColor="text1"/>
        </w:rPr>
        <w:t>uu</w:t>
      </w:r>
      <w:r w:rsidR="006133B7">
        <w:rPr>
          <w:rFonts w:ascii="Times New Roman" w:eastAsia="Times New Roman" w:hAnsi="Times New Roman" w:cs="Times New Roman"/>
          <w:color w:val="000000" w:themeColor="text1"/>
        </w:rPr>
        <w:t xml:space="preserve"> </w:t>
      </w:r>
      <w:r w:rsidRPr="0690686E">
        <w:rPr>
          <w:rFonts w:ascii="Times New Roman" w:eastAsia="Times New Roman" w:hAnsi="Times New Roman" w:cs="Times New Roman"/>
          <w:color w:val="000000" w:themeColor="text1"/>
        </w:rPr>
        <w:t>h</w:t>
      </w:r>
      <w:r w:rsidR="0069293C">
        <w:rPr>
          <w:rFonts w:ascii="Times New Roman" w:eastAsia="Times New Roman" w:hAnsi="Times New Roman" w:cs="Times New Roman"/>
          <w:color w:val="000000" w:themeColor="text1"/>
        </w:rPr>
        <w:t>ulgas</w:t>
      </w:r>
      <w:r w:rsidRPr="0690686E">
        <w:rPr>
          <w:rFonts w:ascii="Times New Roman" w:eastAsia="Times New Roman" w:hAnsi="Times New Roman" w:cs="Times New Roman"/>
          <w:color w:val="000000" w:themeColor="text1"/>
        </w:rPr>
        <w:t xml:space="preserve"> jäätmeandmete loomise, haldamise, kasutamise ja riigile esitamisega seotud digilahendusi ning jäätmeandmete loomiseks vajalike seadmete soetamist.</w:t>
      </w:r>
      <w:r w:rsidR="0069293C">
        <w:rPr>
          <w:rFonts w:ascii="Times New Roman" w:eastAsia="Times New Roman" w:hAnsi="Times New Roman" w:cs="Times New Roman"/>
          <w:color w:val="000000" w:themeColor="text1"/>
        </w:rPr>
        <w:t xml:space="preserve"> </w:t>
      </w:r>
      <w:r w:rsidR="0069293C" w:rsidRPr="0069293C">
        <w:rPr>
          <w:rFonts w:ascii="Times New Roman" w:eastAsia="Times New Roman" w:hAnsi="Times New Roman" w:cs="Times New Roman"/>
          <w:color w:val="000000" w:themeColor="text1"/>
        </w:rPr>
        <w:t xml:space="preserve">Lisaks on ettevõtetel võimalik sõltuvalt kavandatava projekti sisust taotleda toetust Ettevõtluse ja Innovatsiooni Sihtasutuse </w:t>
      </w:r>
      <w:r w:rsidR="0069293C">
        <w:rPr>
          <w:rFonts w:ascii="Times New Roman" w:eastAsia="Times New Roman" w:hAnsi="Times New Roman" w:cs="Times New Roman"/>
          <w:color w:val="000000" w:themeColor="text1"/>
        </w:rPr>
        <w:t xml:space="preserve">(edaspidi </w:t>
      </w:r>
      <w:r w:rsidR="0069293C" w:rsidRPr="007B1A99">
        <w:rPr>
          <w:rFonts w:ascii="Times New Roman" w:eastAsia="Times New Roman" w:hAnsi="Times New Roman" w:cs="Times New Roman"/>
          <w:color w:val="000000" w:themeColor="text1"/>
        </w:rPr>
        <w:t>EIS</w:t>
      </w:r>
      <w:r w:rsidR="0069293C">
        <w:rPr>
          <w:rFonts w:ascii="Times New Roman" w:eastAsia="Times New Roman" w:hAnsi="Times New Roman" w:cs="Times New Roman"/>
          <w:color w:val="000000" w:themeColor="text1"/>
        </w:rPr>
        <w:t xml:space="preserve">) </w:t>
      </w:r>
      <w:r w:rsidR="0069293C" w:rsidRPr="0069293C">
        <w:rPr>
          <w:rFonts w:ascii="Times New Roman" w:eastAsia="Times New Roman" w:hAnsi="Times New Roman" w:cs="Times New Roman"/>
          <w:color w:val="000000" w:themeColor="text1"/>
        </w:rPr>
        <w:t>kaudu pakutavatest digitaliseerimise ja reaalajamajanduse toetusmeetmetest. Nende meetmete kaudu toetatakse muu</w:t>
      </w:r>
      <w:r w:rsidR="006133B7">
        <w:rPr>
          <w:rFonts w:ascii="Times New Roman" w:eastAsia="Times New Roman" w:hAnsi="Times New Roman" w:cs="Times New Roman"/>
          <w:color w:val="000000" w:themeColor="text1"/>
        </w:rPr>
        <w:t xml:space="preserve"> </w:t>
      </w:r>
      <w:r w:rsidR="0069293C" w:rsidRPr="0069293C">
        <w:rPr>
          <w:rFonts w:ascii="Times New Roman" w:eastAsia="Times New Roman" w:hAnsi="Times New Roman" w:cs="Times New Roman"/>
          <w:color w:val="000000" w:themeColor="text1"/>
        </w:rPr>
        <w:t xml:space="preserve">hulgas ettevõtte vajadustele vastava tarkvara kasutuselevõttu ja </w:t>
      </w:r>
      <w:proofErr w:type="spellStart"/>
      <w:r w:rsidR="0069293C" w:rsidRPr="0069293C">
        <w:rPr>
          <w:rFonts w:ascii="Times New Roman" w:eastAsia="Times New Roman" w:hAnsi="Times New Roman" w:cs="Times New Roman"/>
          <w:color w:val="000000" w:themeColor="text1"/>
        </w:rPr>
        <w:t>liidestamist</w:t>
      </w:r>
      <w:proofErr w:type="spellEnd"/>
      <w:r w:rsidR="0069293C" w:rsidRPr="0069293C">
        <w:rPr>
          <w:rFonts w:ascii="Times New Roman" w:eastAsia="Times New Roman" w:hAnsi="Times New Roman" w:cs="Times New Roman"/>
          <w:color w:val="000000" w:themeColor="text1"/>
        </w:rPr>
        <w:t xml:space="preserve">, äriprotsesside automatiseerimist ning andmevahetuse ja andmepõhise aruandluse tarkvara arendamist. </w:t>
      </w:r>
      <w:proofErr w:type="spellStart"/>
      <w:r w:rsidR="0069293C" w:rsidRPr="0069293C">
        <w:rPr>
          <w:rFonts w:ascii="Times New Roman" w:eastAsia="Times New Roman" w:hAnsi="Times New Roman" w:cs="Times New Roman"/>
          <w:color w:val="000000" w:themeColor="text1"/>
        </w:rPr>
        <w:t>EIS-i</w:t>
      </w:r>
      <w:proofErr w:type="spellEnd"/>
      <w:r w:rsidR="0069293C" w:rsidRPr="0069293C">
        <w:rPr>
          <w:rFonts w:ascii="Times New Roman" w:eastAsia="Times New Roman" w:hAnsi="Times New Roman" w:cs="Times New Roman"/>
          <w:color w:val="000000" w:themeColor="text1"/>
        </w:rPr>
        <w:t xml:space="preserve"> reaalajamajanduse toetuste eesmärk on soodustada andmete automaatset, turvalist ja ühtses vormingus liikumist ning vähendada ettevõtete käsitööd andmete sisestamisel ja edastamisel.</w:t>
      </w:r>
      <w:r w:rsidRPr="0690686E">
        <w:rPr>
          <w:rFonts w:ascii="Times New Roman" w:eastAsia="Times New Roman" w:hAnsi="Times New Roman" w:cs="Times New Roman"/>
          <w:color w:val="000000" w:themeColor="text1"/>
        </w:rPr>
        <w:t xml:space="preserve"> </w:t>
      </w:r>
      <w:r w:rsidR="000B4429" w:rsidRPr="000B4429">
        <w:rPr>
          <w:rFonts w:ascii="Times New Roman" w:eastAsia="Times New Roman" w:hAnsi="Times New Roman" w:cs="Times New Roman"/>
          <w:color w:val="000000" w:themeColor="text1"/>
        </w:rPr>
        <w:t xml:space="preserve">Sellised toetusmeetmed aitavad ettevõtetel </w:t>
      </w:r>
      <w:r w:rsidR="000B4429" w:rsidRPr="00250DD0">
        <w:rPr>
          <w:rFonts w:ascii="Times New Roman" w:eastAsia="Times New Roman" w:hAnsi="Times New Roman" w:cs="Times New Roman"/>
          <w:color w:val="000000" w:themeColor="text1"/>
        </w:rPr>
        <w:t xml:space="preserve">vajalikke investeeringuid </w:t>
      </w:r>
      <w:r w:rsidR="00C1590F" w:rsidRPr="00250DD0">
        <w:rPr>
          <w:rFonts w:ascii="Times New Roman" w:eastAsia="Times New Roman" w:hAnsi="Times New Roman" w:cs="Times New Roman"/>
          <w:color w:val="000000" w:themeColor="text1"/>
        </w:rPr>
        <w:t>teha</w:t>
      </w:r>
      <w:r w:rsidR="000B4429" w:rsidRPr="00250DD0">
        <w:rPr>
          <w:rFonts w:ascii="Times New Roman" w:eastAsia="Times New Roman" w:hAnsi="Times New Roman" w:cs="Times New Roman"/>
          <w:color w:val="000000" w:themeColor="text1"/>
        </w:rPr>
        <w:t xml:space="preserve"> väiksemate kuludega.</w:t>
      </w:r>
    </w:p>
    <w:p w14:paraId="621CF672" w14:textId="3B6D86FE" w:rsidR="113BC068" w:rsidRPr="00250DD0" w:rsidRDefault="113BC068" w:rsidP="00302660">
      <w:pPr>
        <w:jc w:val="both"/>
        <w:rPr>
          <w:rFonts w:ascii="Times New Roman" w:eastAsia="Times New Roman" w:hAnsi="Times New Roman" w:cs="Times New Roman"/>
          <w:color w:val="000000" w:themeColor="text1"/>
        </w:rPr>
      </w:pPr>
    </w:p>
    <w:p w14:paraId="00CCE011" w14:textId="77777777" w:rsidR="005609B0" w:rsidRDefault="005609B0" w:rsidP="005609B0">
      <w:pPr>
        <w:jc w:val="both"/>
        <w:rPr>
          <w:rFonts w:ascii="Times New Roman" w:eastAsia="Times New Roman" w:hAnsi="Times New Roman" w:cs="Times New Roman"/>
          <w:color w:val="000000" w:themeColor="text1"/>
        </w:rPr>
      </w:pPr>
      <w:r w:rsidRPr="00250DD0">
        <w:rPr>
          <w:rFonts w:ascii="Times New Roman" w:eastAsia="Times New Roman" w:hAnsi="Times New Roman" w:cs="Times New Roman"/>
          <w:color w:val="000000" w:themeColor="text1"/>
        </w:rPr>
        <w:t>Määruse rakendamisest otsest tulu riigieelarvesse ei kavandata. Keskkonnaotsuste infosüsteemi KOTKAS alamsüsteemina loodava jäätmeinfosüsteemi PISTRIK kasutuselevõtt loob eeldused ohtlike jäätmete saatekirjade andmekogu OJS ja keskkonnaotsuste infosüsteemi senise jäätmearuande esitamise mooduli sulgemiseks ning võimaldab seeläbi vähendada infotehnoloogiliste lahenduste ülalpidamiskulusid.</w:t>
      </w:r>
    </w:p>
    <w:p w14:paraId="246977FC" w14:textId="77777777" w:rsidR="00DB7796" w:rsidRDefault="00DB7796" w:rsidP="00302660">
      <w:pPr>
        <w:pStyle w:val="Standard"/>
        <w:jc w:val="both"/>
        <w:rPr>
          <w:rFonts w:ascii="Times New Roman" w:hAnsi="Times New Roman" w:cs="Times New Roman"/>
          <w:b/>
          <w:bCs/>
        </w:rPr>
      </w:pPr>
    </w:p>
    <w:p w14:paraId="2FF07B9E" w14:textId="09C34CE4" w:rsidR="00CA6AB7" w:rsidRPr="009A2692" w:rsidRDefault="00CA6AB7" w:rsidP="00302660">
      <w:pPr>
        <w:pStyle w:val="Standard"/>
        <w:jc w:val="both"/>
        <w:rPr>
          <w:rFonts w:ascii="Times New Roman" w:hAnsi="Times New Roman" w:cs="Times New Roman"/>
          <w:b/>
          <w:bCs/>
        </w:rPr>
      </w:pPr>
      <w:r w:rsidRPr="009A2692">
        <w:rPr>
          <w:rFonts w:ascii="Times New Roman" w:hAnsi="Times New Roman" w:cs="Times New Roman"/>
          <w:b/>
          <w:bCs/>
        </w:rPr>
        <w:t>6. Määruse jõustumine</w:t>
      </w:r>
    </w:p>
    <w:p w14:paraId="37C32109" w14:textId="77777777" w:rsidR="00CA6AB7" w:rsidRPr="009A2692" w:rsidRDefault="00CA6AB7" w:rsidP="00302660">
      <w:pPr>
        <w:pStyle w:val="Standard"/>
        <w:jc w:val="both"/>
        <w:rPr>
          <w:rFonts w:ascii="Times New Roman" w:hAnsi="Times New Roman" w:cs="Times New Roman"/>
          <w:bCs/>
        </w:rPr>
      </w:pPr>
    </w:p>
    <w:p w14:paraId="6D921914" w14:textId="069142F9" w:rsidR="00C031B3" w:rsidRDefault="00CA6AB7" w:rsidP="00302660">
      <w:pPr>
        <w:pStyle w:val="Standard"/>
        <w:jc w:val="both"/>
        <w:rPr>
          <w:rFonts w:ascii="Times New Roman" w:hAnsi="Times New Roman" w:cs="Times New Roman"/>
        </w:rPr>
      </w:pPr>
      <w:r w:rsidRPr="113BC068">
        <w:rPr>
          <w:rFonts w:ascii="Times New Roman" w:hAnsi="Times New Roman" w:cs="Times New Roman"/>
        </w:rPr>
        <w:t>Määrus jõustub</w:t>
      </w:r>
      <w:r w:rsidR="00DB7796" w:rsidRPr="113BC068">
        <w:rPr>
          <w:rFonts w:ascii="Times New Roman" w:hAnsi="Times New Roman" w:cs="Times New Roman"/>
        </w:rPr>
        <w:t xml:space="preserve"> 1.</w:t>
      </w:r>
      <w:r w:rsidR="006133B7">
        <w:rPr>
          <w:rFonts w:ascii="Times New Roman" w:hAnsi="Times New Roman" w:cs="Times New Roman"/>
        </w:rPr>
        <w:t xml:space="preserve"> jaanuaril </w:t>
      </w:r>
      <w:r w:rsidR="00DB7796" w:rsidRPr="113BC068">
        <w:rPr>
          <w:rFonts w:ascii="Times New Roman" w:hAnsi="Times New Roman" w:cs="Times New Roman"/>
        </w:rPr>
        <w:t>2027</w:t>
      </w:r>
      <w:r w:rsidRPr="113BC068">
        <w:rPr>
          <w:rFonts w:ascii="Times New Roman" w:hAnsi="Times New Roman" w:cs="Times New Roman"/>
        </w:rPr>
        <w:t>.</w:t>
      </w:r>
      <w:r w:rsidR="3698BEE0" w:rsidRPr="113BC068">
        <w:rPr>
          <w:rFonts w:ascii="Times New Roman" w:hAnsi="Times New Roman" w:cs="Times New Roman"/>
        </w:rPr>
        <w:t xml:space="preserve"> </w:t>
      </w:r>
      <w:r w:rsidR="00C031B3" w:rsidRPr="113BC068">
        <w:rPr>
          <w:rFonts w:ascii="Times New Roman" w:hAnsi="Times New Roman" w:cs="Times New Roman"/>
        </w:rPr>
        <w:t>Jõustumis</w:t>
      </w:r>
      <w:r w:rsidR="0E40CCB0" w:rsidRPr="113BC068">
        <w:rPr>
          <w:rFonts w:ascii="Times New Roman" w:hAnsi="Times New Roman" w:cs="Times New Roman"/>
        </w:rPr>
        <w:t>täht</w:t>
      </w:r>
      <w:r w:rsidR="006133B7">
        <w:rPr>
          <w:rFonts w:ascii="Times New Roman" w:hAnsi="Times New Roman" w:cs="Times New Roman"/>
        </w:rPr>
        <w:t>päev</w:t>
      </w:r>
      <w:r w:rsidR="0E40CCB0" w:rsidRPr="113BC068">
        <w:rPr>
          <w:rFonts w:ascii="Times New Roman" w:hAnsi="Times New Roman" w:cs="Times New Roman"/>
        </w:rPr>
        <w:t xml:space="preserve"> </w:t>
      </w:r>
      <w:r w:rsidR="00C031B3" w:rsidRPr="113BC068">
        <w:rPr>
          <w:rFonts w:ascii="Times New Roman" w:hAnsi="Times New Roman" w:cs="Times New Roman"/>
        </w:rPr>
        <w:t xml:space="preserve">on seotud uue jäätmeandmete esitamise süsteemi kasutuselevõtuga </w:t>
      </w:r>
      <w:r w:rsidR="006133B7">
        <w:rPr>
          <w:rFonts w:ascii="Times New Roman" w:hAnsi="Times New Roman" w:cs="Times New Roman"/>
        </w:rPr>
        <w:t>samal kuupäeval</w:t>
      </w:r>
      <w:r w:rsidR="00C031B3" w:rsidRPr="113BC068">
        <w:rPr>
          <w:rFonts w:ascii="Times New Roman" w:hAnsi="Times New Roman" w:cs="Times New Roman"/>
        </w:rPr>
        <w:t>.</w:t>
      </w:r>
    </w:p>
    <w:p w14:paraId="13637666" w14:textId="77777777" w:rsidR="00C031B3" w:rsidRPr="009A2692" w:rsidRDefault="00C031B3" w:rsidP="00302660">
      <w:pPr>
        <w:pStyle w:val="Standard"/>
        <w:jc w:val="both"/>
        <w:rPr>
          <w:rFonts w:ascii="Times New Roman" w:hAnsi="Times New Roman" w:cs="Times New Roman"/>
          <w:bCs/>
        </w:rPr>
      </w:pPr>
    </w:p>
    <w:p w14:paraId="5A474968" w14:textId="77777777" w:rsidR="00CA6AB7" w:rsidRPr="009A2692" w:rsidRDefault="00CA6AB7" w:rsidP="00302660">
      <w:pPr>
        <w:pStyle w:val="Standard"/>
        <w:jc w:val="both"/>
        <w:rPr>
          <w:rFonts w:ascii="Times New Roman" w:hAnsi="Times New Roman" w:cs="Times New Roman"/>
          <w:b/>
          <w:bCs/>
        </w:rPr>
      </w:pPr>
      <w:r w:rsidRPr="009A2692">
        <w:rPr>
          <w:rFonts w:ascii="Times New Roman" w:hAnsi="Times New Roman" w:cs="Times New Roman"/>
          <w:b/>
          <w:bCs/>
        </w:rPr>
        <w:t>7. Eelnõu kooskõlastamine, huvirühmade kaasamine ja avalik konsultatsioon</w:t>
      </w:r>
    </w:p>
    <w:p w14:paraId="7BD80C25" w14:textId="77777777" w:rsidR="00CA6AB7" w:rsidRPr="009A2692" w:rsidRDefault="00CA6AB7" w:rsidP="00302660">
      <w:pPr>
        <w:pStyle w:val="Standard"/>
        <w:jc w:val="both"/>
        <w:rPr>
          <w:rFonts w:ascii="Times New Roman" w:hAnsi="Times New Roman" w:cs="Times New Roman"/>
        </w:rPr>
      </w:pPr>
    </w:p>
    <w:p w14:paraId="5EDEB8C0" w14:textId="346AF2A4" w:rsidR="009803A7" w:rsidRPr="005D1619" w:rsidRDefault="009803A7" w:rsidP="00302660">
      <w:pPr>
        <w:pStyle w:val="Textbody"/>
        <w:spacing w:after="0"/>
        <w:jc w:val="both"/>
        <w:rPr>
          <w:rFonts w:ascii="Times New Roman" w:hAnsi="Times New Roman" w:cs="Times New Roman"/>
        </w:rPr>
      </w:pPr>
      <w:r w:rsidRPr="005D1619">
        <w:rPr>
          <w:rFonts w:ascii="Times New Roman" w:hAnsi="Times New Roman" w:cs="Times New Roman"/>
        </w:rPr>
        <w:t>Määruse eelnõu esitatakse kooskõlastamiseks eelnõude infosüsteemi EIS kaudu Justiits- ja Digiministeeriumile, Majandus- ja Kommunikatsiooniministeeriumile, Regionaal- ja Põllumajandusministeeriumile ning arvamuse avaldamiseks</w:t>
      </w:r>
      <w:r w:rsidR="004931D6" w:rsidRPr="005D1619">
        <w:rPr>
          <w:rFonts w:ascii="Times New Roman" w:hAnsi="Times New Roman" w:cs="Times New Roman"/>
        </w:rPr>
        <w:t xml:space="preserve"> Andmekaitse Inspektsioonile, </w:t>
      </w:r>
      <w:r w:rsidRPr="005D1619">
        <w:rPr>
          <w:rFonts w:ascii="Times New Roman" w:hAnsi="Times New Roman" w:cs="Times New Roman"/>
        </w:rPr>
        <w:t xml:space="preserve">Eesti Ringmajandusettevõtete Liidule, Eesti Linnade ja Valdade Liidule, Eesti Autolammutuste Liidule, </w:t>
      </w:r>
      <w:proofErr w:type="spellStart"/>
      <w:r w:rsidRPr="005D1619">
        <w:rPr>
          <w:rFonts w:ascii="Times New Roman" w:hAnsi="Times New Roman" w:cs="Times New Roman"/>
        </w:rPr>
        <w:t>Ragn-Sells</w:t>
      </w:r>
      <w:proofErr w:type="spellEnd"/>
      <w:r w:rsidRPr="005D1619">
        <w:rPr>
          <w:rFonts w:ascii="Times New Roman" w:hAnsi="Times New Roman" w:cs="Times New Roman"/>
        </w:rPr>
        <w:t xml:space="preserve"> AS-ile, Eesti Keskkonnateenused AS-ile, Tallinna Jäätmete Taaskasutuskeskus AS-ile,</w:t>
      </w:r>
      <w:r w:rsidR="0012616E" w:rsidRPr="005D1619">
        <w:rPr>
          <w:rFonts w:ascii="Times New Roman" w:hAnsi="Times New Roman" w:cs="Times New Roman"/>
        </w:rPr>
        <w:t xml:space="preserve"> Eesti Energia AS-ile,</w:t>
      </w:r>
      <w:r w:rsidRPr="005D1619">
        <w:rPr>
          <w:rFonts w:ascii="Times New Roman" w:hAnsi="Times New Roman" w:cs="Times New Roman"/>
        </w:rPr>
        <w:t xml:space="preserve"> Enefit Green AS-ile, Enefit Industry OÜ-le, Enefit Power OÜ-le, Kiviõli Keemiatööstuse OÜ-le, VKG Oil AS-ile, VKG Kaevandused OÜ-le, Green Marine AS-ile, </w:t>
      </w:r>
      <w:proofErr w:type="spellStart"/>
      <w:r w:rsidRPr="005D1619">
        <w:rPr>
          <w:rFonts w:ascii="Times New Roman" w:hAnsi="Times New Roman" w:cs="Times New Roman"/>
        </w:rPr>
        <w:t>Epler</w:t>
      </w:r>
      <w:proofErr w:type="spellEnd"/>
      <w:r w:rsidRPr="005D1619">
        <w:rPr>
          <w:rFonts w:ascii="Times New Roman" w:hAnsi="Times New Roman" w:cs="Times New Roman"/>
        </w:rPr>
        <w:t xml:space="preserve"> &amp; </w:t>
      </w:r>
      <w:proofErr w:type="spellStart"/>
      <w:r w:rsidRPr="005D1619">
        <w:rPr>
          <w:rFonts w:ascii="Times New Roman" w:hAnsi="Times New Roman" w:cs="Times New Roman"/>
        </w:rPr>
        <w:t>Lorenz</w:t>
      </w:r>
      <w:proofErr w:type="spellEnd"/>
      <w:r w:rsidRPr="005D1619">
        <w:rPr>
          <w:rFonts w:ascii="Times New Roman" w:hAnsi="Times New Roman" w:cs="Times New Roman"/>
        </w:rPr>
        <w:t xml:space="preserve"> AS-ile, </w:t>
      </w:r>
      <w:proofErr w:type="spellStart"/>
      <w:r w:rsidRPr="005D1619">
        <w:rPr>
          <w:rFonts w:ascii="Times New Roman" w:hAnsi="Times New Roman" w:cs="Times New Roman"/>
        </w:rPr>
        <w:t>EcoPro</w:t>
      </w:r>
      <w:proofErr w:type="spellEnd"/>
      <w:r w:rsidRPr="005D1619">
        <w:rPr>
          <w:rFonts w:ascii="Times New Roman" w:hAnsi="Times New Roman" w:cs="Times New Roman"/>
        </w:rPr>
        <w:t xml:space="preserve"> AS-ile, OÜ-le PAIKRE, OÜ-le AMESTOP, RP Pakend OÜ-le, </w:t>
      </w:r>
      <w:proofErr w:type="spellStart"/>
      <w:r w:rsidRPr="005D1619">
        <w:rPr>
          <w:rFonts w:ascii="Times New Roman" w:hAnsi="Times New Roman" w:cs="Times New Roman"/>
        </w:rPr>
        <w:t>Karimek</w:t>
      </w:r>
      <w:proofErr w:type="spellEnd"/>
      <w:r w:rsidRPr="005D1619">
        <w:rPr>
          <w:rFonts w:ascii="Times New Roman" w:hAnsi="Times New Roman" w:cs="Times New Roman"/>
        </w:rPr>
        <w:t xml:space="preserve"> OÜ-le, AS-ile Kuusakoski, MTÜ-le Lääne-Viru Jäätmekeskus, </w:t>
      </w:r>
      <w:proofErr w:type="spellStart"/>
      <w:r w:rsidRPr="005D1619">
        <w:rPr>
          <w:rFonts w:ascii="Times New Roman" w:hAnsi="Times New Roman" w:cs="Times New Roman"/>
        </w:rPr>
        <w:t>Sibelco</w:t>
      </w:r>
      <w:proofErr w:type="spellEnd"/>
      <w:r w:rsidRPr="005D1619">
        <w:rPr>
          <w:rFonts w:ascii="Times New Roman" w:hAnsi="Times New Roman" w:cs="Times New Roman"/>
        </w:rPr>
        <w:t xml:space="preserve"> Green Solutions Estonia OÜ-le, </w:t>
      </w:r>
      <w:proofErr w:type="spellStart"/>
      <w:r w:rsidRPr="005D1619">
        <w:rPr>
          <w:rFonts w:ascii="Times New Roman" w:hAnsi="Times New Roman" w:cs="Times New Roman"/>
        </w:rPr>
        <w:t>Weerec</w:t>
      </w:r>
      <w:proofErr w:type="spellEnd"/>
      <w:r w:rsidRPr="005D1619">
        <w:rPr>
          <w:rFonts w:ascii="Times New Roman" w:hAnsi="Times New Roman" w:cs="Times New Roman"/>
        </w:rPr>
        <w:t xml:space="preserve"> OÜ-le, OÜ-le Tootjavastutusorganisatsioon, OÜ-le Eesti Pandipakend, OÜ-le Eesti Pakendiringlus, MTÜ-le Eesti Taaskasutusorganisatsioon, OÜ-le </w:t>
      </w:r>
      <w:proofErr w:type="spellStart"/>
      <w:r w:rsidRPr="005D1619">
        <w:rPr>
          <w:rFonts w:ascii="Times New Roman" w:hAnsi="Times New Roman" w:cs="Times New Roman"/>
        </w:rPr>
        <w:t>Geodata</w:t>
      </w:r>
      <w:proofErr w:type="spellEnd"/>
      <w:r w:rsidRPr="005D1619">
        <w:rPr>
          <w:rFonts w:ascii="Times New Roman" w:hAnsi="Times New Roman" w:cs="Times New Roman"/>
        </w:rPr>
        <w:t xml:space="preserve"> Arendus, </w:t>
      </w:r>
      <w:proofErr w:type="spellStart"/>
      <w:r w:rsidRPr="005D1619">
        <w:rPr>
          <w:rFonts w:ascii="Times New Roman" w:hAnsi="Times New Roman" w:cs="Times New Roman"/>
        </w:rPr>
        <w:t>Waybiller</w:t>
      </w:r>
      <w:proofErr w:type="spellEnd"/>
      <w:r w:rsidRPr="005D1619">
        <w:rPr>
          <w:rFonts w:ascii="Times New Roman" w:hAnsi="Times New Roman" w:cs="Times New Roman"/>
        </w:rPr>
        <w:t xml:space="preserve"> OÜ-le, </w:t>
      </w:r>
      <w:proofErr w:type="spellStart"/>
      <w:r w:rsidRPr="005D1619">
        <w:rPr>
          <w:rFonts w:ascii="Times New Roman" w:hAnsi="Times New Roman" w:cs="Times New Roman"/>
        </w:rPr>
        <w:t>Astro</w:t>
      </w:r>
      <w:proofErr w:type="spellEnd"/>
      <w:r w:rsidRPr="005D1619">
        <w:rPr>
          <w:rFonts w:ascii="Times New Roman" w:hAnsi="Times New Roman" w:cs="Times New Roman"/>
        </w:rPr>
        <w:t xml:space="preserve"> Baltics OÜ-le.</w:t>
      </w:r>
    </w:p>
    <w:p w14:paraId="21627D5C" w14:textId="77777777" w:rsidR="009803A7" w:rsidRPr="005D1619" w:rsidRDefault="009803A7" w:rsidP="00302660">
      <w:pPr>
        <w:pStyle w:val="Textbody"/>
        <w:spacing w:after="0"/>
        <w:jc w:val="both"/>
        <w:rPr>
          <w:rFonts w:ascii="Times New Roman" w:eastAsia="Times New Roman" w:hAnsi="Times New Roman" w:cs="Times New Roman"/>
        </w:rPr>
      </w:pPr>
    </w:p>
    <w:p w14:paraId="100AD56E" w14:textId="71237C87" w:rsidR="005D37EA" w:rsidRPr="005D1619" w:rsidRDefault="005D37EA" w:rsidP="005D37EA">
      <w:pPr>
        <w:pStyle w:val="Textbody"/>
        <w:spacing w:after="0"/>
        <w:jc w:val="both"/>
        <w:rPr>
          <w:rFonts w:ascii="Times New Roman" w:hAnsi="Times New Roman" w:cs="Times New Roman"/>
        </w:rPr>
      </w:pPr>
      <w:r w:rsidRPr="005D1619">
        <w:rPr>
          <w:rFonts w:ascii="Times New Roman" w:hAnsi="Times New Roman" w:cs="Times New Roman"/>
        </w:rPr>
        <w:t xml:space="preserve">Keskkonnaotsuste infosüsteemi alamsüsteemina loodava jäätmeinfosüsteemi PISTRIK arendamiseks on loodud ettevõtete töörühm, kuhu kuuluvad Eesti Keskkonnateenused AS, </w:t>
      </w:r>
      <w:proofErr w:type="spellStart"/>
      <w:r w:rsidRPr="005D1619">
        <w:rPr>
          <w:rFonts w:ascii="Times New Roman" w:hAnsi="Times New Roman" w:cs="Times New Roman"/>
        </w:rPr>
        <w:t>Ragn-Sells</w:t>
      </w:r>
      <w:proofErr w:type="spellEnd"/>
      <w:r w:rsidRPr="005D1619">
        <w:rPr>
          <w:rFonts w:ascii="Times New Roman" w:hAnsi="Times New Roman" w:cs="Times New Roman"/>
        </w:rPr>
        <w:t xml:space="preserve"> AS, Tallinna Jäätmete Taaskasutuskeskus AS, Tallinna Strateegiakeskus, Tallinna Linnavalitsus, Eesti Energia AS-i kontserni kuuluvad ettevõtted (sh Enefit Green AS, Enefit Industry OÜ ja Enefit Power OÜ), Green Marine AS, </w:t>
      </w:r>
      <w:proofErr w:type="spellStart"/>
      <w:r w:rsidRPr="005D1619">
        <w:rPr>
          <w:rFonts w:ascii="Times New Roman" w:hAnsi="Times New Roman" w:cs="Times New Roman"/>
        </w:rPr>
        <w:t>Epler</w:t>
      </w:r>
      <w:proofErr w:type="spellEnd"/>
      <w:r w:rsidRPr="005D1619">
        <w:rPr>
          <w:rFonts w:ascii="Times New Roman" w:hAnsi="Times New Roman" w:cs="Times New Roman"/>
        </w:rPr>
        <w:t xml:space="preserve"> &amp; </w:t>
      </w:r>
      <w:proofErr w:type="spellStart"/>
      <w:r w:rsidRPr="005D1619">
        <w:rPr>
          <w:rFonts w:ascii="Times New Roman" w:hAnsi="Times New Roman" w:cs="Times New Roman"/>
        </w:rPr>
        <w:t>Lorenz</w:t>
      </w:r>
      <w:proofErr w:type="spellEnd"/>
      <w:r w:rsidRPr="005D1619">
        <w:rPr>
          <w:rFonts w:ascii="Times New Roman" w:hAnsi="Times New Roman" w:cs="Times New Roman"/>
        </w:rPr>
        <w:t xml:space="preserve"> AS, </w:t>
      </w:r>
      <w:proofErr w:type="spellStart"/>
      <w:r w:rsidRPr="005D1619">
        <w:rPr>
          <w:rFonts w:ascii="Times New Roman" w:hAnsi="Times New Roman" w:cs="Times New Roman"/>
        </w:rPr>
        <w:t>EcoPro</w:t>
      </w:r>
      <w:proofErr w:type="spellEnd"/>
      <w:r w:rsidRPr="005D1619">
        <w:rPr>
          <w:rFonts w:ascii="Times New Roman" w:hAnsi="Times New Roman" w:cs="Times New Roman"/>
        </w:rPr>
        <w:t xml:space="preserve"> AS, Osaühing PAIKRE, OÜ AMESTOP, RP Pakend OÜ, </w:t>
      </w:r>
      <w:proofErr w:type="spellStart"/>
      <w:r w:rsidRPr="005D1619">
        <w:rPr>
          <w:rFonts w:ascii="Times New Roman" w:hAnsi="Times New Roman" w:cs="Times New Roman"/>
        </w:rPr>
        <w:t>Karimek</w:t>
      </w:r>
      <w:proofErr w:type="spellEnd"/>
      <w:r w:rsidRPr="005D1619">
        <w:rPr>
          <w:rFonts w:ascii="Times New Roman" w:hAnsi="Times New Roman" w:cs="Times New Roman"/>
        </w:rPr>
        <w:t xml:space="preserve"> OÜ, AS Kuusakoski, MTÜ Lääne-Viru Jäätmekeskus, </w:t>
      </w:r>
      <w:proofErr w:type="spellStart"/>
      <w:r w:rsidRPr="005D1619">
        <w:rPr>
          <w:rFonts w:ascii="Times New Roman" w:hAnsi="Times New Roman" w:cs="Times New Roman"/>
        </w:rPr>
        <w:t>Sibelco</w:t>
      </w:r>
      <w:proofErr w:type="spellEnd"/>
      <w:r w:rsidRPr="005D1619">
        <w:rPr>
          <w:rFonts w:ascii="Times New Roman" w:hAnsi="Times New Roman" w:cs="Times New Roman"/>
        </w:rPr>
        <w:t xml:space="preserve"> Green Solutions Estonia OÜ, </w:t>
      </w:r>
      <w:proofErr w:type="spellStart"/>
      <w:r w:rsidRPr="005D1619">
        <w:rPr>
          <w:rFonts w:ascii="Times New Roman" w:hAnsi="Times New Roman" w:cs="Times New Roman"/>
        </w:rPr>
        <w:t>Weerec</w:t>
      </w:r>
      <w:proofErr w:type="spellEnd"/>
      <w:r w:rsidRPr="005D1619">
        <w:rPr>
          <w:rFonts w:ascii="Times New Roman" w:hAnsi="Times New Roman" w:cs="Times New Roman"/>
        </w:rPr>
        <w:t xml:space="preserve"> OÜ, OÜ Tootjavastutusorganisatsioon, OÜ Eesti Pandipakend, OÜ Eesti Pakendiringlus, MTÜ Eesti Taaskasutusorganisatsioon, </w:t>
      </w:r>
      <w:proofErr w:type="spellStart"/>
      <w:r w:rsidRPr="005D1619">
        <w:rPr>
          <w:rFonts w:ascii="Times New Roman" w:hAnsi="Times New Roman" w:cs="Times New Roman"/>
        </w:rPr>
        <w:t>Inversion</w:t>
      </w:r>
      <w:proofErr w:type="spellEnd"/>
      <w:r w:rsidRPr="005D1619">
        <w:rPr>
          <w:rFonts w:ascii="Times New Roman" w:hAnsi="Times New Roman" w:cs="Times New Roman"/>
        </w:rPr>
        <w:t xml:space="preserve"> Software OÜ, OÜ </w:t>
      </w:r>
      <w:proofErr w:type="spellStart"/>
      <w:r w:rsidRPr="005D1619">
        <w:rPr>
          <w:rFonts w:ascii="Times New Roman" w:hAnsi="Times New Roman" w:cs="Times New Roman"/>
        </w:rPr>
        <w:t>Geodata</w:t>
      </w:r>
      <w:proofErr w:type="spellEnd"/>
      <w:r w:rsidRPr="005D1619">
        <w:rPr>
          <w:rFonts w:ascii="Times New Roman" w:hAnsi="Times New Roman" w:cs="Times New Roman"/>
        </w:rPr>
        <w:t xml:space="preserve"> Arendus, </w:t>
      </w:r>
      <w:proofErr w:type="spellStart"/>
      <w:r w:rsidRPr="005D1619">
        <w:rPr>
          <w:rFonts w:ascii="Times New Roman" w:hAnsi="Times New Roman" w:cs="Times New Roman"/>
        </w:rPr>
        <w:t>Waybiller</w:t>
      </w:r>
      <w:proofErr w:type="spellEnd"/>
      <w:r w:rsidRPr="005D1619">
        <w:rPr>
          <w:rFonts w:ascii="Times New Roman" w:hAnsi="Times New Roman" w:cs="Times New Roman"/>
        </w:rPr>
        <w:t xml:space="preserve"> OÜ, </w:t>
      </w:r>
      <w:proofErr w:type="spellStart"/>
      <w:r w:rsidRPr="005D1619">
        <w:rPr>
          <w:rFonts w:ascii="Times New Roman" w:hAnsi="Times New Roman" w:cs="Times New Roman"/>
        </w:rPr>
        <w:t>Astro</w:t>
      </w:r>
      <w:proofErr w:type="spellEnd"/>
      <w:r w:rsidRPr="005D1619">
        <w:rPr>
          <w:rFonts w:ascii="Times New Roman" w:hAnsi="Times New Roman" w:cs="Times New Roman"/>
        </w:rPr>
        <w:t xml:space="preserve"> Baltics OÜ,</w:t>
      </w:r>
      <w:r w:rsidRPr="005D1619">
        <w:rPr>
          <w:rFonts w:ascii="Roboto Condensed" w:eastAsia="Microsoft YaHei" w:hAnsi="Roboto Condensed" w:cstheme="minorBidi"/>
          <w:color w:val="000000" w:themeColor="text1"/>
          <w:kern w:val="24"/>
          <w:sz w:val="34"/>
          <w:szCs w:val="34"/>
          <w:lang w:eastAsia="et-EE" w:bidi="ar-SA"/>
        </w:rPr>
        <w:t xml:space="preserve"> </w:t>
      </w:r>
      <w:r w:rsidRPr="005D1619">
        <w:rPr>
          <w:rFonts w:ascii="Times New Roman" w:hAnsi="Times New Roman" w:cs="Times New Roman"/>
        </w:rPr>
        <w:t xml:space="preserve">Kliimaministeerium, Keskkonnaagentuur, Keskkonnaamet ning Keskkonnaministeeriumi Infotehnoloogiakeskus. Töörühmas käsitletakse jäätmeinfosüsteemi PISTRIK arendamise, andmevahetuse ja tööprotsessidega seotud küsimusi, sealhulgas </w:t>
      </w:r>
      <w:r w:rsidRPr="005D1619">
        <w:rPr>
          <w:rFonts w:ascii="Times New Roman" w:hAnsi="Times New Roman" w:cs="Times New Roman"/>
        </w:rPr>
        <w:lastRenderedPageBreak/>
        <w:t>küsimusi, millel on puutumus eelnõukohases määruses käsitletavate andmekoosseisude ja andmete esitamise korraga. Eelnõu koostamisel on arvestatud töörühmas käsitletud teemade ja protsessi käigus töörühmalt saadud sisendiga.</w:t>
      </w:r>
    </w:p>
    <w:p w14:paraId="0AAA9EC0" w14:textId="77777777" w:rsidR="005D37EA" w:rsidRPr="005D1619" w:rsidRDefault="005D37EA" w:rsidP="005D37EA">
      <w:pPr>
        <w:pStyle w:val="Textbody"/>
        <w:spacing w:after="0"/>
        <w:jc w:val="both"/>
        <w:rPr>
          <w:rFonts w:ascii="Times New Roman" w:hAnsi="Times New Roman" w:cs="Times New Roman"/>
        </w:rPr>
      </w:pPr>
    </w:p>
    <w:p w14:paraId="14CECB14" w14:textId="5E50A064" w:rsidR="00FE71A8" w:rsidRDefault="005D37EA" w:rsidP="005D1619">
      <w:pPr>
        <w:pStyle w:val="Textbody"/>
        <w:spacing w:after="0"/>
        <w:jc w:val="both"/>
      </w:pPr>
      <w:r w:rsidRPr="005D1619">
        <w:rPr>
          <w:rFonts w:ascii="Times New Roman" w:hAnsi="Times New Roman" w:cs="Times New Roman"/>
        </w:rPr>
        <w:t>Lisaks on jäätmeinfosüsteemi PISTRIK arendamisse eraldi arutelude kaudu kaasatud asjassepuutuvaid huvirühmi ja osalisi, sealhulgas tootjavastutusorganisatsioonid, kohaliku omavalitsuse üksused, Eesti Ringmajandusettevõtete Liit, Eesti Autolammutuste Liit jt.</w:t>
      </w:r>
    </w:p>
    <w:sectPr w:rsidR="00FE71A8" w:rsidSect="001A4300">
      <w:footerReference w:type="default" r:id="rId11"/>
      <w:pgSz w:w="11906" w:h="16838"/>
      <w:pgMar w:top="1134" w:right="1134" w:bottom="1134" w:left="170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BFFCB" w14:textId="77777777" w:rsidR="007B608F" w:rsidRDefault="007B608F">
      <w:r>
        <w:separator/>
      </w:r>
    </w:p>
  </w:endnote>
  <w:endnote w:type="continuationSeparator" w:id="0">
    <w:p w14:paraId="7F694B83" w14:textId="77777777" w:rsidR="007B608F" w:rsidRDefault="007B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horndale AMT">
    <w:altName w:val="Times New Roman"/>
    <w:panose1 w:val="00000000000000000000"/>
    <w:charset w:val="BA"/>
    <w:family w:val="roman"/>
    <w:notTrueType/>
    <w:pitch w:val="variable"/>
    <w:sig w:usb0="00000007" w:usb1="00000000" w:usb2="00000000" w:usb3="00000000" w:csb0="00000081" w:csb1="00000000"/>
  </w:font>
  <w:font w:name="Arial Unicode MS">
    <w:altName w:val="Arial"/>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Condensed">
    <w:charset w:val="00"/>
    <w:family w:val="auto"/>
    <w:pitch w:val="variable"/>
    <w:sig w:usb0="E0000AFF" w:usb1="5000217F" w:usb2="00000021" w:usb3="00000000" w:csb0="0000019F" w:csb1="00000000"/>
  </w:font>
  <w:font w:name="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183445"/>
      <w:docPartObj>
        <w:docPartGallery w:val="Page Numbers (Bottom of Page)"/>
        <w:docPartUnique/>
      </w:docPartObj>
    </w:sdtPr>
    <w:sdtEndPr/>
    <w:sdtContent>
      <w:p w14:paraId="3AC05340" w14:textId="77777777" w:rsidR="00F65A1A" w:rsidRDefault="00F65A1A">
        <w:pPr>
          <w:pStyle w:val="Jalus"/>
          <w:jc w:val="center"/>
        </w:pPr>
        <w:r>
          <w:fldChar w:fldCharType="begin"/>
        </w:r>
        <w:r>
          <w:instrText>PAGE   \* MERGEFORMAT</w:instrText>
        </w:r>
        <w:r>
          <w:fldChar w:fldCharType="separate"/>
        </w:r>
        <w:r>
          <w:rPr>
            <w:noProof/>
          </w:rPr>
          <w:t>4</w:t>
        </w:r>
        <w:r>
          <w:fldChar w:fldCharType="end"/>
        </w:r>
      </w:p>
    </w:sdtContent>
  </w:sdt>
  <w:p w14:paraId="7F469457" w14:textId="77777777" w:rsidR="00F65A1A" w:rsidRDefault="00F65A1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64C52" w14:textId="77777777" w:rsidR="007B608F" w:rsidRDefault="007B608F">
      <w:r>
        <w:separator/>
      </w:r>
    </w:p>
  </w:footnote>
  <w:footnote w:type="continuationSeparator" w:id="0">
    <w:p w14:paraId="3582FF10" w14:textId="77777777" w:rsidR="007B608F" w:rsidRDefault="007B608F">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mtbqsLH50dyztb" int2:id="8jlWW1L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257"/>
    <w:multiLevelType w:val="multilevel"/>
    <w:tmpl w:val="E05A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13544"/>
    <w:multiLevelType w:val="multilevel"/>
    <w:tmpl w:val="3F52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AC39DA"/>
    <w:multiLevelType w:val="hybridMultilevel"/>
    <w:tmpl w:val="633C85D4"/>
    <w:lvl w:ilvl="0" w:tplc="9DB46BBC">
      <w:start w:val="1"/>
      <w:numFmt w:val="bullet"/>
      <w:lvlText w:val=""/>
      <w:lvlJc w:val="left"/>
      <w:pPr>
        <w:ind w:left="720" w:hanging="360"/>
      </w:pPr>
      <w:rPr>
        <w:rFonts w:ascii="Symbol" w:hAnsi="Symbol"/>
      </w:rPr>
    </w:lvl>
    <w:lvl w:ilvl="1" w:tplc="A2842E58">
      <w:start w:val="1"/>
      <w:numFmt w:val="bullet"/>
      <w:lvlText w:val=""/>
      <w:lvlJc w:val="left"/>
      <w:pPr>
        <w:ind w:left="720" w:hanging="360"/>
      </w:pPr>
      <w:rPr>
        <w:rFonts w:ascii="Symbol" w:hAnsi="Symbol"/>
      </w:rPr>
    </w:lvl>
    <w:lvl w:ilvl="2" w:tplc="64DEFD4E">
      <w:start w:val="1"/>
      <w:numFmt w:val="bullet"/>
      <w:lvlText w:val=""/>
      <w:lvlJc w:val="left"/>
      <w:pPr>
        <w:ind w:left="720" w:hanging="360"/>
      </w:pPr>
      <w:rPr>
        <w:rFonts w:ascii="Symbol" w:hAnsi="Symbol"/>
      </w:rPr>
    </w:lvl>
    <w:lvl w:ilvl="3" w:tplc="4B6CD3B6">
      <w:start w:val="1"/>
      <w:numFmt w:val="bullet"/>
      <w:lvlText w:val=""/>
      <w:lvlJc w:val="left"/>
      <w:pPr>
        <w:ind w:left="720" w:hanging="360"/>
      </w:pPr>
      <w:rPr>
        <w:rFonts w:ascii="Symbol" w:hAnsi="Symbol"/>
      </w:rPr>
    </w:lvl>
    <w:lvl w:ilvl="4" w:tplc="A008CBB4">
      <w:start w:val="1"/>
      <w:numFmt w:val="bullet"/>
      <w:lvlText w:val=""/>
      <w:lvlJc w:val="left"/>
      <w:pPr>
        <w:ind w:left="720" w:hanging="360"/>
      </w:pPr>
      <w:rPr>
        <w:rFonts w:ascii="Symbol" w:hAnsi="Symbol"/>
      </w:rPr>
    </w:lvl>
    <w:lvl w:ilvl="5" w:tplc="73B0AD2A">
      <w:start w:val="1"/>
      <w:numFmt w:val="bullet"/>
      <w:lvlText w:val=""/>
      <w:lvlJc w:val="left"/>
      <w:pPr>
        <w:ind w:left="720" w:hanging="360"/>
      </w:pPr>
      <w:rPr>
        <w:rFonts w:ascii="Symbol" w:hAnsi="Symbol"/>
      </w:rPr>
    </w:lvl>
    <w:lvl w:ilvl="6" w:tplc="B5BEA998">
      <w:start w:val="1"/>
      <w:numFmt w:val="bullet"/>
      <w:lvlText w:val=""/>
      <w:lvlJc w:val="left"/>
      <w:pPr>
        <w:ind w:left="720" w:hanging="360"/>
      </w:pPr>
      <w:rPr>
        <w:rFonts w:ascii="Symbol" w:hAnsi="Symbol"/>
      </w:rPr>
    </w:lvl>
    <w:lvl w:ilvl="7" w:tplc="AD5405D0">
      <w:start w:val="1"/>
      <w:numFmt w:val="bullet"/>
      <w:lvlText w:val=""/>
      <w:lvlJc w:val="left"/>
      <w:pPr>
        <w:ind w:left="720" w:hanging="360"/>
      </w:pPr>
      <w:rPr>
        <w:rFonts w:ascii="Symbol" w:hAnsi="Symbol"/>
      </w:rPr>
    </w:lvl>
    <w:lvl w:ilvl="8" w:tplc="5C4E9ED2">
      <w:start w:val="1"/>
      <w:numFmt w:val="bullet"/>
      <w:lvlText w:val=""/>
      <w:lvlJc w:val="left"/>
      <w:pPr>
        <w:ind w:left="720" w:hanging="360"/>
      </w:pPr>
      <w:rPr>
        <w:rFonts w:ascii="Symbol" w:hAnsi="Symbol"/>
      </w:rPr>
    </w:lvl>
  </w:abstractNum>
  <w:abstractNum w:abstractNumId="3" w15:restartNumberingAfterBreak="0">
    <w:nsid w:val="5C4F14E3"/>
    <w:multiLevelType w:val="multilevel"/>
    <w:tmpl w:val="1C72B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692AF2"/>
    <w:multiLevelType w:val="multilevel"/>
    <w:tmpl w:val="7B02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A52EBC"/>
    <w:multiLevelType w:val="multilevel"/>
    <w:tmpl w:val="2D22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071022">
    <w:abstractNumId w:val="3"/>
  </w:num>
  <w:num w:numId="2" w16cid:durableId="1426998699">
    <w:abstractNumId w:val="1"/>
  </w:num>
  <w:num w:numId="3" w16cid:durableId="1368674733">
    <w:abstractNumId w:val="5"/>
  </w:num>
  <w:num w:numId="4" w16cid:durableId="1113481144">
    <w:abstractNumId w:val="2"/>
  </w:num>
  <w:num w:numId="5" w16cid:durableId="1219516107">
    <w:abstractNumId w:val="0"/>
  </w:num>
  <w:num w:numId="6" w16cid:durableId="1800880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AB7"/>
    <w:rsid w:val="00000228"/>
    <w:rsid w:val="0000671F"/>
    <w:rsid w:val="00007496"/>
    <w:rsid w:val="0001418A"/>
    <w:rsid w:val="00024686"/>
    <w:rsid w:val="000259C4"/>
    <w:rsid w:val="00027A54"/>
    <w:rsid w:val="00031341"/>
    <w:rsid w:val="000320A6"/>
    <w:rsid w:val="0003508E"/>
    <w:rsid w:val="00044D7A"/>
    <w:rsid w:val="00051CA1"/>
    <w:rsid w:val="00054004"/>
    <w:rsid w:val="00054AE0"/>
    <w:rsid w:val="0006059E"/>
    <w:rsid w:val="00061008"/>
    <w:rsid w:val="000615F3"/>
    <w:rsid w:val="00061D09"/>
    <w:rsid w:val="00062016"/>
    <w:rsid w:val="000633EC"/>
    <w:rsid w:val="00065053"/>
    <w:rsid w:val="000718EA"/>
    <w:rsid w:val="00074924"/>
    <w:rsid w:val="00075814"/>
    <w:rsid w:val="00076A0F"/>
    <w:rsid w:val="00083024"/>
    <w:rsid w:val="00085954"/>
    <w:rsid w:val="000904D8"/>
    <w:rsid w:val="000905E7"/>
    <w:rsid w:val="00090F12"/>
    <w:rsid w:val="000923CB"/>
    <w:rsid w:val="0009705B"/>
    <w:rsid w:val="000A01E1"/>
    <w:rsid w:val="000A0FC1"/>
    <w:rsid w:val="000A1D20"/>
    <w:rsid w:val="000A2D86"/>
    <w:rsid w:val="000B41D2"/>
    <w:rsid w:val="000B4429"/>
    <w:rsid w:val="000B70D3"/>
    <w:rsid w:val="000C0814"/>
    <w:rsid w:val="000C4359"/>
    <w:rsid w:val="000C5019"/>
    <w:rsid w:val="000C7D44"/>
    <w:rsid w:val="000D0ACC"/>
    <w:rsid w:val="000D2869"/>
    <w:rsid w:val="000D31FD"/>
    <w:rsid w:val="000D6B82"/>
    <w:rsid w:val="000D7511"/>
    <w:rsid w:val="000E2581"/>
    <w:rsid w:val="000E6582"/>
    <w:rsid w:val="000E7112"/>
    <w:rsid w:val="000F4616"/>
    <w:rsid w:val="00100A54"/>
    <w:rsid w:val="001133FC"/>
    <w:rsid w:val="001151BA"/>
    <w:rsid w:val="001152B5"/>
    <w:rsid w:val="0011636A"/>
    <w:rsid w:val="00123F7C"/>
    <w:rsid w:val="00124683"/>
    <w:rsid w:val="00125810"/>
    <w:rsid w:val="0012616E"/>
    <w:rsid w:val="00127161"/>
    <w:rsid w:val="00127D15"/>
    <w:rsid w:val="00131B10"/>
    <w:rsid w:val="0013229A"/>
    <w:rsid w:val="00132747"/>
    <w:rsid w:val="00133A24"/>
    <w:rsid w:val="00133B8D"/>
    <w:rsid w:val="001343DC"/>
    <w:rsid w:val="00134C6E"/>
    <w:rsid w:val="0014558E"/>
    <w:rsid w:val="00145FA6"/>
    <w:rsid w:val="001548D8"/>
    <w:rsid w:val="00157B5D"/>
    <w:rsid w:val="00170D94"/>
    <w:rsid w:val="00170EA4"/>
    <w:rsid w:val="001710FA"/>
    <w:rsid w:val="00173500"/>
    <w:rsid w:val="00185BD4"/>
    <w:rsid w:val="0019012C"/>
    <w:rsid w:val="001965D0"/>
    <w:rsid w:val="001A09E5"/>
    <w:rsid w:val="001A4300"/>
    <w:rsid w:val="001A7095"/>
    <w:rsid w:val="001B6706"/>
    <w:rsid w:val="001C0A1A"/>
    <w:rsid w:val="001D12FA"/>
    <w:rsid w:val="001D6734"/>
    <w:rsid w:val="001E2E3F"/>
    <w:rsid w:val="001E2EC7"/>
    <w:rsid w:val="001E55A1"/>
    <w:rsid w:val="001F5D1E"/>
    <w:rsid w:val="001F71EC"/>
    <w:rsid w:val="002063FE"/>
    <w:rsid w:val="002111B0"/>
    <w:rsid w:val="002120D0"/>
    <w:rsid w:val="002139A2"/>
    <w:rsid w:val="00213C87"/>
    <w:rsid w:val="00215DFE"/>
    <w:rsid w:val="00215E2E"/>
    <w:rsid w:val="00217739"/>
    <w:rsid w:val="002229AD"/>
    <w:rsid w:val="00223984"/>
    <w:rsid w:val="00224BED"/>
    <w:rsid w:val="00224E3F"/>
    <w:rsid w:val="00225AF4"/>
    <w:rsid w:val="00226235"/>
    <w:rsid w:val="00234153"/>
    <w:rsid w:val="00237E1A"/>
    <w:rsid w:val="00241433"/>
    <w:rsid w:val="002442C9"/>
    <w:rsid w:val="00244BE4"/>
    <w:rsid w:val="00244EE3"/>
    <w:rsid w:val="00245758"/>
    <w:rsid w:val="00250DD0"/>
    <w:rsid w:val="00252943"/>
    <w:rsid w:val="00252E0B"/>
    <w:rsid w:val="00254E42"/>
    <w:rsid w:val="00256120"/>
    <w:rsid w:val="00260F25"/>
    <w:rsid w:val="002679D6"/>
    <w:rsid w:val="00267D32"/>
    <w:rsid w:val="00272319"/>
    <w:rsid w:val="0027477B"/>
    <w:rsid w:val="0028070B"/>
    <w:rsid w:val="00282EE0"/>
    <w:rsid w:val="00283351"/>
    <w:rsid w:val="002959EF"/>
    <w:rsid w:val="00297DD5"/>
    <w:rsid w:val="002A13E7"/>
    <w:rsid w:val="002A3B90"/>
    <w:rsid w:val="002A4837"/>
    <w:rsid w:val="002A5166"/>
    <w:rsid w:val="002A7884"/>
    <w:rsid w:val="002B0647"/>
    <w:rsid w:val="002B10EE"/>
    <w:rsid w:val="002B16BA"/>
    <w:rsid w:val="002B7B3A"/>
    <w:rsid w:val="002C1DCA"/>
    <w:rsid w:val="002C31F7"/>
    <w:rsid w:val="002C72FE"/>
    <w:rsid w:val="002C7373"/>
    <w:rsid w:val="002D0441"/>
    <w:rsid w:val="002D7511"/>
    <w:rsid w:val="002E19B1"/>
    <w:rsid w:val="002F1584"/>
    <w:rsid w:val="002F2CD4"/>
    <w:rsid w:val="002F52EE"/>
    <w:rsid w:val="00302660"/>
    <w:rsid w:val="00306468"/>
    <w:rsid w:val="00312100"/>
    <w:rsid w:val="0031311F"/>
    <w:rsid w:val="00317EC6"/>
    <w:rsid w:val="00322A53"/>
    <w:rsid w:val="00322D77"/>
    <w:rsid w:val="00325C8D"/>
    <w:rsid w:val="00331D59"/>
    <w:rsid w:val="0033400C"/>
    <w:rsid w:val="0033584D"/>
    <w:rsid w:val="003433E5"/>
    <w:rsid w:val="003441DD"/>
    <w:rsid w:val="00346AD7"/>
    <w:rsid w:val="003512C4"/>
    <w:rsid w:val="00351F47"/>
    <w:rsid w:val="003531D1"/>
    <w:rsid w:val="00353A57"/>
    <w:rsid w:val="0035779D"/>
    <w:rsid w:val="00360858"/>
    <w:rsid w:val="00360ACA"/>
    <w:rsid w:val="003669BC"/>
    <w:rsid w:val="00370522"/>
    <w:rsid w:val="00375C15"/>
    <w:rsid w:val="0038002D"/>
    <w:rsid w:val="00380398"/>
    <w:rsid w:val="00384F59"/>
    <w:rsid w:val="00385C0B"/>
    <w:rsid w:val="00392FAE"/>
    <w:rsid w:val="00395D5B"/>
    <w:rsid w:val="003A4BF5"/>
    <w:rsid w:val="003A5BB9"/>
    <w:rsid w:val="003B3B32"/>
    <w:rsid w:val="003B4ED6"/>
    <w:rsid w:val="003B57FA"/>
    <w:rsid w:val="003B7613"/>
    <w:rsid w:val="003C05A9"/>
    <w:rsid w:val="003C2288"/>
    <w:rsid w:val="003C6209"/>
    <w:rsid w:val="003C68D9"/>
    <w:rsid w:val="003D06BB"/>
    <w:rsid w:val="003D1CEC"/>
    <w:rsid w:val="003D20F8"/>
    <w:rsid w:val="003D4BCF"/>
    <w:rsid w:val="003E6CBC"/>
    <w:rsid w:val="003F4653"/>
    <w:rsid w:val="003F4830"/>
    <w:rsid w:val="003F5D5C"/>
    <w:rsid w:val="003F63C4"/>
    <w:rsid w:val="003F6C42"/>
    <w:rsid w:val="00401D28"/>
    <w:rsid w:val="0040393B"/>
    <w:rsid w:val="00406E10"/>
    <w:rsid w:val="004100BA"/>
    <w:rsid w:val="004129C9"/>
    <w:rsid w:val="00413A6D"/>
    <w:rsid w:val="00421A4A"/>
    <w:rsid w:val="00424449"/>
    <w:rsid w:val="00432886"/>
    <w:rsid w:val="004366A5"/>
    <w:rsid w:val="004367B9"/>
    <w:rsid w:val="00437E2F"/>
    <w:rsid w:val="004400BB"/>
    <w:rsid w:val="00440DF9"/>
    <w:rsid w:val="004433AC"/>
    <w:rsid w:val="004452EB"/>
    <w:rsid w:val="00445C89"/>
    <w:rsid w:val="0045269A"/>
    <w:rsid w:val="00457451"/>
    <w:rsid w:val="00463E18"/>
    <w:rsid w:val="00464A7D"/>
    <w:rsid w:val="0046593E"/>
    <w:rsid w:val="004700BD"/>
    <w:rsid w:val="00476C1D"/>
    <w:rsid w:val="00477738"/>
    <w:rsid w:val="00485D06"/>
    <w:rsid w:val="00487C0A"/>
    <w:rsid w:val="004931D6"/>
    <w:rsid w:val="00493385"/>
    <w:rsid w:val="00496321"/>
    <w:rsid w:val="0049670C"/>
    <w:rsid w:val="00496C73"/>
    <w:rsid w:val="004A21B6"/>
    <w:rsid w:val="004A5C70"/>
    <w:rsid w:val="004B770D"/>
    <w:rsid w:val="004C0902"/>
    <w:rsid w:val="004C109E"/>
    <w:rsid w:val="004C34C4"/>
    <w:rsid w:val="004C5310"/>
    <w:rsid w:val="004D449B"/>
    <w:rsid w:val="004D59C1"/>
    <w:rsid w:val="004D62EB"/>
    <w:rsid w:val="004D646E"/>
    <w:rsid w:val="004E16F9"/>
    <w:rsid w:val="004E2A2F"/>
    <w:rsid w:val="004E3BA6"/>
    <w:rsid w:val="004E6007"/>
    <w:rsid w:val="004E75E8"/>
    <w:rsid w:val="004F1888"/>
    <w:rsid w:val="004F43E3"/>
    <w:rsid w:val="004F533C"/>
    <w:rsid w:val="004F68BF"/>
    <w:rsid w:val="00501537"/>
    <w:rsid w:val="005024F2"/>
    <w:rsid w:val="00510959"/>
    <w:rsid w:val="00511264"/>
    <w:rsid w:val="0051284B"/>
    <w:rsid w:val="005132FF"/>
    <w:rsid w:val="00517B41"/>
    <w:rsid w:val="005200F9"/>
    <w:rsid w:val="005204F7"/>
    <w:rsid w:val="00520711"/>
    <w:rsid w:val="0052141D"/>
    <w:rsid w:val="005313AA"/>
    <w:rsid w:val="00533BB0"/>
    <w:rsid w:val="00540568"/>
    <w:rsid w:val="00542C4B"/>
    <w:rsid w:val="00545030"/>
    <w:rsid w:val="00546423"/>
    <w:rsid w:val="00546548"/>
    <w:rsid w:val="00550EE9"/>
    <w:rsid w:val="00556DCD"/>
    <w:rsid w:val="00557464"/>
    <w:rsid w:val="005609B0"/>
    <w:rsid w:val="00562D5D"/>
    <w:rsid w:val="00565BE0"/>
    <w:rsid w:val="00571B14"/>
    <w:rsid w:val="00575C1A"/>
    <w:rsid w:val="00590E69"/>
    <w:rsid w:val="005921C0"/>
    <w:rsid w:val="00592A0A"/>
    <w:rsid w:val="0059777F"/>
    <w:rsid w:val="005A272E"/>
    <w:rsid w:val="005A6D28"/>
    <w:rsid w:val="005A75EA"/>
    <w:rsid w:val="005B0203"/>
    <w:rsid w:val="005B2426"/>
    <w:rsid w:val="005B3D79"/>
    <w:rsid w:val="005B4EA5"/>
    <w:rsid w:val="005C0738"/>
    <w:rsid w:val="005C46E0"/>
    <w:rsid w:val="005C4A31"/>
    <w:rsid w:val="005C4E6D"/>
    <w:rsid w:val="005C6133"/>
    <w:rsid w:val="005D1619"/>
    <w:rsid w:val="005D2681"/>
    <w:rsid w:val="005D30A8"/>
    <w:rsid w:val="005D32E1"/>
    <w:rsid w:val="005D37EA"/>
    <w:rsid w:val="005D3FD7"/>
    <w:rsid w:val="005D4C0C"/>
    <w:rsid w:val="005D4D24"/>
    <w:rsid w:val="005E0D2A"/>
    <w:rsid w:val="005E171B"/>
    <w:rsid w:val="005E20BC"/>
    <w:rsid w:val="005E4317"/>
    <w:rsid w:val="005E46BC"/>
    <w:rsid w:val="005E6633"/>
    <w:rsid w:val="005E6B48"/>
    <w:rsid w:val="005E750C"/>
    <w:rsid w:val="005F0A9B"/>
    <w:rsid w:val="005F0AED"/>
    <w:rsid w:val="005F2389"/>
    <w:rsid w:val="005F4C64"/>
    <w:rsid w:val="005F5899"/>
    <w:rsid w:val="005F627D"/>
    <w:rsid w:val="006053AB"/>
    <w:rsid w:val="006073A3"/>
    <w:rsid w:val="00610402"/>
    <w:rsid w:val="0061091C"/>
    <w:rsid w:val="006125FF"/>
    <w:rsid w:val="006133B7"/>
    <w:rsid w:val="006208BC"/>
    <w:rsid w:val="006253BC"/>
    <w:rsid w:val="00630569"/>
    <w:rsid w:val="00641946"/>
    <w:rsid w:val="00662644"/>
    <w:rsid w:val="00670099"/>
    <w:rsid w:val="0067053D"/>
    <w:rsid w:val="00670C16"/>
    <w:rsid w:val="00672D21"/>
    <w:rsid w:val="006771B6"/>
    <w:rsid w:val="00677540"/>
    <w:rsid w:val="00680F59"/>
    <w:rsid w:val="00683FAA"/>
    <w:rsid w:val="0068463E"/>
    <w:rsid w:val="00684B40"/>
    <w:rsid w:val="00686A00"/>
    <w:rsid w:val="00687BA0"/>
    <w:rsid w:val="00687BE1"/>
    <w:rsid w:val="00690A08"/>
    <w:rsid w:val="0069293C"/>
    <w:rsid w:val="0069306B"/>
    <w:rsid w:val="00695B98"/>
    <w:rsid w:val="006A1244"/>
    <w:rsid w:val="006A2A81"/>
    <w:rsid w:val="006A2B76"/>
    <w:rsid w:val="006A356C"/>
    <w:rsid w:val="006A39D5"/>
    <w:rsid w:val="006C20B4"/>
    <w:rsid w:val="006C24AD"/>
    <w:rsid w:val="006C2AC2"/>
    <w:rsid w:val="006C4F55"/>
    <w:rsid w:val="006D19CC"/>
    <w:rsid w:val="006D2396"/>
    <w:rsid w:val="006D2C5F"/>
    <w:rsid w:val="006D717C"/>
    <w:rsid w:val="006E1470"/>
    <w:rsid w:val="006E3C29"/>
    <w:rsid w:val="006E3C40"/>
    <w:rsid w:val="006E4BE6"/>
    <w:rsid w:val="006E6459"/>
    <w:rsid w:val="006F346E"/>
    <w:rsid w:val="00706708"/>
    <w:rsid w:val="007079FC"/>
    <w:rsid w:val="00707C68"/>
    <w:rsid w:val="007126A6"/>
    <w:rsid w:val="007153E8"/>
    <w:rsid w:val="00722A9E"/>
    <w:rsid w:val="00725013"/>
    <w:rsid w:val="00732151"/>
    <w:rsid w:val="00736039"/>
    <w:rsid w:val="00743410"/>
    <w:rsid w:val="00744CC8"/>
    <w:rsid w:val="00750189"/>
    <w:rsid w:val="00755711"/>
    <w:rsid w:val="00757393"/>
    <w:rsid w:val="007654E6"/>
    <w:rsid w:val="0077530A"/>
    <w:rsid w:val="00783383"/>
    <w:rsid w:val="00790B2E"/>
    <w:rsid w:val="00791191"/>
    <w:rsid w:val="00795993"/>
    <w:rsid w:val="0079613A"/>
    <w:rsid w:val="007A11F3"/>
    <w:rsid w:val="007A1CD5"/>
    <w:rsid w:val="007A592D"/>
    <w:rsid w:val="007B1A99"/>
    <w:rsid w:val="007B3146"/>
    <w:rsid w:val="007B42B4"/>
    <w:rsid w:val="007B608F"/>
    <w:rsid w:val="007B777E"/>
    <w:rsid w:val="007C2C2C"/>
    <w:rsid w:val="007C2CCB"/>
    <w:rsid w:val="007C3D4F"/>
    <w:rsid w:val="007C3D81"/>
    <w:rsid w:val="007D07E9"/>
    <w:rsid w:val="007D0900"/>
    <w:rsid w:val="007D0E65"/>
    <w:rsid w:val="007D3B40"/>
    <w:rsid w:val="007D61F0"/>
    <w:rsid w:val="007D72D0"/>
    <w:rsid w:val="007D7BF5"/>
    <w:rsid w:val="007E0200"/>
    <w:rsid w:val="007E0C5A"/>
    <w:rsid w:val="007E1FDC"/>
    <w:rsid w:val="007F2690"/>
    <w:rsid w:val="00805083"/>
    <w:rsid w:val="00805E55"/>
    <w:rsid w:val="00807C32"/>
    <w:rsid w:val="008109F3"/>
    <w:rsid w:val="0081295D"/>
    <w:rsid w:val="00812A59"/>
    <w:rsid w:val="008168A7"/>
    <w:rsid w:val="00822C48"/>
    <w:rsid w:val="008260D0"/>
    <w:rsid w:val="008332C7"/>
    <w:rsid w:val="00833540"/>
    <w:rsid w:val="008349A3"/>
    <w:rsid w:val="00834DD3"/>
    <w:rsid w:val="00836D15"/>
    <w:rsid w:val="00842B08"/>
    <w:rsid w:val="00842D2A"/>
    <w:rsid w:val="008522ED"/>
    <w:rsid w:val="008552D8"/>
    <w:rsid w:val="008553A0"/>
    <w:rsid w:val="008603F4"/>
    <w:rsid w:val="00860D3E"/>
    <w:rsid w:val="00866859"/>
    <w:rsid w:val="0087153F"/>
    <w:rsid w:val="008715A1"/>
    <w:rsid w:val="008739AE"/>
    <w:rsid w:val="00887973"/>
    <w:rsid w:val="00887CBB"/>
    <w:rsid w:val="008A1516"/>
    <w:rsid w:val="008A33C4"/>
    <w:rsid w:val="008B0ACB"/>
    <w:rsid w:val="008B1B2C"/>
    <w:rsid w:val="008B7100"/>
    <w:rsid w:val="008B79E9"/>
    <w:rsid w:val="008C05CD"/>
    <w:rsid w:val="008C2029"/>
    <w:rsid w:val="008C429B"/>
    <w:rsid w:val="008C5B30"/>
    <w:rsid w:val="008C65EB"/>
    <w:rsid w:val="008C7675"/>
    <w:rsid w:val="008D089B"/>
    <w:rsid w:val="008D1D88"/>
    <w:rsid w:val="008D2F87"/>
    <w:rsid w:val="008D373C"/>
    <w:rsid w:val="008D662F"/>
    <w:rsid w:val="008E1D42"/>
    <w:rsid w:val="008E2BBE"/>
    <w:rsid w:val="008E6487"/>
    <w:rsid w:val="008E7A70"/>
    <w:rsid w:val="008F0F0F"/>
    <w:rsid w:val="008F1216"/>
    <w:rsid w:val="008F19EE"/>
    <w:rsid w:val="008F5DAB"/>
    <w:rsid w:val="008F5ED2"/>
    <w:rsid w:val="009040AC"/>
    <w:rsid w:val="00907AE4"/>
    <w:rsid w:val="00907EB4"/>
    <w:rsid w:val="00911E7C"/>
    <w:rsid w:val="0092249E"/>
    <w:rsid w:val="00922843"/>
    <w:rsid w:val="00922A93"/>
    <w:rsid w:val="00924FF3"/>
    <w:rsid w:val="009312B6"/>
    <w:rsid w:val="00933023"/>
    <w:rsid w:val="0093448F"/>
    <w:rsid w:val="009411D6"/>
    <w:rsid w:val="009509CC"/>
    <w:rsid w:val="0097325E"/>
    <w:rsid w:val="00973643"/>
    <w:rsid w:val="00974ABF"/>
    <w:rsid w:val="00976998"/>
    <w:rsid w:val="009774F9"/>
    <w:rsid w:val="009803A7"/>
    <w:rsid w:val="009879B0"/>
    <w:rsid w:val="0099171A"/>
    <w:rsid w:val="00994D91"/>
    <w:rsid w:val="009A13E4"/>
    <w:rsid w:val="009B1725"/>
    <w:rsid w:val="009B310E"/>
    <w:rsid w:val="009B32E2"/>
    <w:rsid w:val="009C2B6E"/>
    <w:rsid w:val="009D0C67"/>
    <w:rsid w:val="009D1E54"/>
    <w:rsid w:val="009D674A"/>
    <w:rsid w:val="009E1942"/>
    <w:rsid w:val="009E29D4"/>
    <w:rsid w:val="009E40DB"/>
    <w:rsid w:val="009E7B8A"/>
    <w:rsid w:val="009F26B7"/>
    <w:rsid w:val="009F555F"/>
    <w:rsid w:val="009F7B4A"/>
    <w:rsid w:val="00A03F09"/>
    <w:rsid w:val="00A05DC1"/>
    <w:rsid w:val="00A06119"/>
    <w:rsid w:val="00A22DB1"/>
    <w:rsid w:val="00A26326"/>
    <w:rsid w:val="00A30E32"/>
    <w:rsid w:val="00A317B9"/>
    <w:rsid w:val="00A3317E"/>
    <w:rsid w:val="00A4086B"/>
    <w:rsid w:val="00A40F44"/>
    <w:rsid w:val="00A4177A"/>
    <w:rsid w:val="00A436F4"/>
    <w:rsid w:val="00A43DEB"/>
    <w:rsid w:val="00A43ECB"/>
    <w:rsid w:val="00A44669"/>
    <w:rsid w:val="00A448B4"/>
    <w:rsid w:val="00A469D1"/>
    <w:rsid w:val="00A51068"/>
    <w:rsid w:val="00A5331F"/>
    <w:rsid w:val="00A637A2"/>
    <w:rsid w:val="00A64111"/>
    <w:rsid w:val="00A64CEC"/>
    <w:rsid w:val="00A64ECD"/>
    <w:rsid w:val="00A65D43"/>
    <w:rsid w:val="00A67DB9"/>
    <w:rsid w:val="00A71782"/>
    <w:rsid w:val="00A7338B"/>
    <w:rsid w:val="00A853AB"/>
    <w:rsid w:val="00A91B56"/>
    <w:rsid w:val="00AA221D"/>
    <w:rsid w:val="00AA23B6"/>
    <w:rsid w:val="00AA3C5E"/>
    <w:rsid w:val="00AA7E56"/>
    <w:rsid w:val="00AB09D4"/>
    <w:rsid w:val="00AB16B7"/>
    <w:rsid w:val="00AB1806"/>
    <w:rsid w:val="00AB362B"/>
    <w:rsid w:val="00AB3EB5"/>
    <w:rsid w:val="00AC3455"/>
    <w:rsid w:val="00AC5289"/>
    <w:rsid w:val="00AE2310"/>
    <w:rsid w:val="00AE46EA"/>
    <w:rsid w:val="00AE4E5A"/>
    <w:rsid w:val="00AF4D94"/>
    <w:rsid w:val="00AF614B"/>
    <w:rsid w:val="00AF777B"/>
    <w:rsid w:val="00AF7899"/>
    <w:rsid w:val="00B04C82"/>
    <w:rsid w:val="00B07EF5"/>
    <w:rsid w:val="00B127F2"/>
    <w:rsid w:val="00B12B10"/>
    <w:rsid w:val="00B1317B"/>
    <w:rsid w:val="00B13C96"/>
    <w:rsid w:val="00B15380"/>
    <w:rsid w:val="00B20405"/>
    <w:rsid w:val="00B20BD1"/>
    <w:rsid w:val="00B22DB0"/>
    <w:rsid w:val="00B24FF1"/>
    <w:rsid w:val="00B32DBB"/>
    <w:rsid w:val="00B373E4"/>
    <w:rsid w:val="00B40261"/>
    <w:rsid w:val="00B436AC"/>
    <w:rsid w:val="00B44C43"/>
    <w:rsid w:val="00B53ABA"/>
    <w:rsid w:val="00B55335"/>
    <w:rsid w:val="00B5673C"/>
    <w:rsid w:val="00B568D7"/>
    <w:rsid w:val="00B61A14"/>
    <w:rsid w:val="00B63597"/>
    <w:rsid w:val="00B65AB7"/>
    <w:rsid w:val="00B73147"/>
    <w:rsid w:val="00B75628"/>
    <w:rsid w:val="00B80FE6"/>
    <w:rsid w:val="00B852B2"/>
    <w:rsid w:val="00B85E46"/>
    <w:rsid w:val="00B85ED5"/>
    <w:rsid w:val="00B91DFD"/>
    <w:rsid w:val="00B92F91"/>
    <w:rsid w:val="00BA0C5C"/>
    <w:rsid w:val="00BA420B"/>
    <w:rsid w:val="00BA60E2"/>
    <w:rsid w:val="00BA7B68"/>
    <w:rsid w:val="00BB01BE"/>
    <w:rsid w:val="00BB37DC"/>
    <w:rsid w:val="00BB5509"/>
    <w:rsid w:val="00BB620B"/>
    <w:rsid w:val="00BC12C4"/>
    <w:rsid w:val="00BD35F6"/>
    <w:rsid w:val="00BD7497"/>
    <w:rsid w:val="00BE027F"/>
    <w:rsid w:val="00BE0D15"/>
    <w:rsid w:val="00BE6D58"/>
    <w:rsid w:val="00BF5A3A"/>
    <w:rsid w:val="00BF642B"/>
    <w:rsid w:val="00C00D9B"/>
    <w:rsid w:val="00C031B3"/>
    <w:rsid w:val="00C03406"/>
    <w:rsid w:val="00C058FF"/>
    <w:rsid w:val="00C068A1"/>
    <w:rsid w:val="00C06FCF"/>
    <w:rsid w:val="00C1590F"/>
    <w:rsid w:val="00C15EE1"/>
    <w:rsid w:val="00C202EF"/>
    <w:rsid w:val="00C210DC"/>
    <w:rsid w:val="00C2239A"/>
    <w:rsid w:val="00C227B6"/>
    <w:rsid w:val="00C26AA7"/>
    <w:rsid w:val="00C272A5"/>
    <w:rsid w:val="00C300D3"/>
    <w:rsid w:val="00C319C0"/>
    <w:rsid w:val="00C31BD7"/>
    <w:rsid w:val="00C347E6"/>
    <w:rsid w:val="00C3631F"/>
    <w:rsid w:val="00C36EF9"/>
    <w:rsid w:val="00C37C8C"/>
    <w:rsid w:val="00C5157D"/>
    <w:rsid w:val="00C533A2"/>
    <w:rsid w:val="00C5682B"/>
    <w:rsid w:val="00C61AA8"/>
    <w:rsid w:val="00C63DD4"/>
    <w:rsid w:val="00C7261A"/>
    <w:rsid w:val="00C741DD"/>
    <w:rsid w:val="00C74F6C"/>
    <w:rsid w:val="00C754E5"/>
    <w:rsid w:val="00C776ED"/>
    <w:rsid w:val="00C77C87"/>
    <w:rsid w:val="00C84D01"/>
    <w:rsid w:val="00C84D31"/>
    <w:rsid w:val="00C84F7B"/>
    <w:rsid w:val="00C93DD8"/>
    <w:rsid w:val="00C978E0"/>
    <w:rsid w:val="00CA1262"/>
    <w:rsid w:val="00CA15D1"/>
    <w:rsid w:val="00CA1E0E"/>
    <w:rsid w:val="00CA1FE4"/>
    <w:rsid w:val="00CA2775"/>
    <w:rsid w:val="00CA4045"/>
    <w:rsid w:val="00CA40E8"/>
    <w:rsid w:val="00CA5B4C"/>
    <w:rsid w:val="00CA6AB7"/>
    <w:rsid w:val="00CB0888"/>
    <w:rsid w:val="00CB11DF"/>
    <w:rsid w:val="00CB1987"/>
    <w:rsid w:val="00CB4C8B"/>
    <w:rsid w:val="00CB6845"/>
    <w:rsid w:val="00CC029B"/>
    <w:rsid w:val="00CC21F1"/>
    <w:rsid w:val="00CC3A8A"/>
    <w:rsid w:val="00CC5002"/>
    <w:rsid w:val="00CD0A2A"/>
    <w:rsid w:val="00CE03ED"/>
    <w:rsid w:val="00CE4FB4"/>
    <w:rsid w:val="00CE72FF"/>
    <w:rsid w:val="00CF0AE2"/>
    <w:rsid w:val="00CF1981"/>
    <w:rsid w:val="00CF3349"/>
    <w:rsid w:val="00CF46A6"/>
    <w:rsid w:val="00CF64AB"/>
    <w:rsid w:val="00D005DA"/>
    <w:rsid w:val="00D048A1"/>
    <w:rsid w:val="00D07253"/>
    <w:rsid w:val="00D167AC"/>
    <w:rsid w:val="00D214DC"/>
    <w:rsid w:val="00D26CA2"/>
    <w:rsid w:val="00D30378"/>
    <w:rsid w:val="00D318BB"/>
    <w:rsid w:val="00D326D1"/>
    <w:rsid w:val="00D3279E"/>
    <w:rsid w:val="00D34F14"/>
    <w:rsid w:val="00D37586"/>
    <w:rsid w:val="00D40DC1"/>
    <w:rsid w:val="00D41FEB"/>
    <w:rsid w:val="00D443EE"/>
    <w:rsid w:val="00D4718B"/>
    <w:rsid w:val="00D534CB"/>
    <w:rsid w:val="00D53C61"/>
    <w:rsid w:val="00D53EAD"/>
    <w:rsid w:val="00D54C7C"/>
    <w:rsid w:val="00D55258"/>
    <w:rsid w:val="00D578AB"/>
    <w:rsid w:val="00D57F10"/>
    <w:rsid w:val="00D60762"/>
    <w:rsid w:val="00D61542"/>
    <w:rsid w:val="00D660C3"/>
    <w:rsid w:val="00D67639"/>
    <w:rsid w:val="00D726AC"/>
    <w:rsid w:val="00D74728"/>
    <w:rsid w:val="00D76C20"/>
    <w:rsid w:val="00D83496"/>
    <w:rsid w:val="00D861B8"/>
    <w:rsid w:val="00D906EB"/>
    <w:rsid w:val="00D941D7"/>
    <w:rsid w:val="00D94856"/>
    <w:rsid w:val="00D968EB"/>
    <w:rsid w:val="00D97ECF"/>
    <w:rsid w:val="00DA2047"/>
    <w:rsid w:val="00DA6782"/>
    <w:rsid w:val="00DA7554"/>
    <w:rsid w:val="00DB12A2"/>
    <w:rsid w:val="00DB720C"/>
    <w:rsid w:val="00DB7796"/>
    <w:rsid w:val="00DC0327"/>
    <w:rsid w:val="00DC05AE"/>
    <w:rsid w:val="00DC0E28"/>
    <w:rsid w:val="00DC13B3"/>
    <w:rsid w:val="00DC1CD9"/>
    <w:rsid w:val="00DC3DB8"/>
    <w:rsid w:val="00DC7361"/>
    <w:rsid w:val="00DD3A0F"/>
    <w:rsid w:val="00DD77CA"/>
    <w:rsid w:val="00DD7853"/>
    <w:rsid w:val="00DE4CDB"/>
    <w:rsid w:val="00DE6695"/>
    <w:rsid w:val="00DF4A89"/>
    <w:rsid w:val="00DF609C"/>
    <w:rsid w:val="00E02C99"/>
    <w:rsid w:val="00E0428D"/>
    <w:rsid w:val="00E06D4A"/>
    <w:rsid w:val="00E1401F"/>
    <w:rsid w:val="00E144D4"/>
    <w:rsid w:val="00E16179"/>
    <w:rsid w:val="00E20903"/>
    <w:rsid w:val="00E20EB2"/>
    <w:rsid w:val="00E27F34"/>
    <w:rsid w:val="00E305FB"/>
    <w:rsid w:val="00E32E6A"/>
    <w:rsid w:val="00E3321B"/>
    <w:rsid w:val="00E355F3"/>
    <w:rsid w:val="00E55AFF"/>
    <w:rsid w:val="00E7175B"/>
    <w:rsid w:val="00E71892"/>
    <w:rsid w:val="00E74DB2"/>
    <w:rsid w:val="00E80ED8"/>
    <w:rsid w:val="00EA25C8"/>
    <w:rsid w:val="00EA462D"/>
    <w:rsid w:val="00EA7CD7"/>
    <w:rsid w:val="00EB20A8"/>
    <w:rsid w:val="00EB24DC"/>
    <w:rsid w:val="00EB2B0D"/>
    <w:rsid w:val="00EC3096"/>
    <w:rsid w:val="00EC6190"/>
    <w:rsid w:val="00ED0C2D"/>
    <w:rsid w:val="00ED4697"/>
    <w:rsid w:val="00ED4771"/>
    <w:rsid w:val="00F12750"/>
    <w:rsid w:val="00F133FD"/>
    <w:rsid w:val="00F13B4D"/>
    <w:rsid w:val="00F17C3C"/>
    <w:rsid w:val="00F20D52"/>
    <w:rsid w:val="00F2269E"/>
    <w:rsid w:val="00F22EE1"/>
    <w:rsid w:val="00F25D58"/>
    <w:rsid w:val="00F30196"/>
    <w:rsid w:val="00F41A28"/>
    <w:rsid w:val="00F4762E"/>
    <w:rsid w:val="00F50FA5"/>
    <w:rsid w:val="00F60D71"/>
    <w:rsid w:val="00F65A1A"/>
    <w:rsid w:val="00F65E93"/>
    <w:rsid w:val="00F6782C"/>
    <w:rsid w:val="00F67EDC"/>
    <w:rsid w:val="00F70DC6"/>
    <w:rsid w:val="00F72934"/>
    <w:rsid w:val="00F77054"/>
    <w:rsid w:val="00F770B9"/>
    <w:rsid w:val="00F77525"/>
    <w:rsid w:val="00F80927"/>
    <w:rsid w:val="00F83B22"/>
    <w:rsid w:val="00F8651D"/>
    <w:rsid w:val="00F92FF4"/>
    <w:rsid w:val="00F943A2"/>
    <w:rsid w:val="00F94B69"/>
    <w:rsid w:val="00FB0155"/>
    <w:rsid w:val="00FB1053"/>
    <w:rsid w:val="00FB34B1"/>
    <w:rsid w:val="00FB48ED"/>
    <w:rsid w:val="00FC04EF"/>
    <w:rsid w:val="00FC1521"/>
    <w:rsid w:val="00FC2362"/>
    <w:rsid w:val="00FC677F"/>
    <w:rsid w:val="00FC7308"/>
    <w:rsid w:val="00FE134D"/>
    <w:rsid w:val="00FE45E2"/>
    <w:rsid w:val="00FE5247"/>
    <w:rsid w:val="00FE71A8"/>
    <w:rsid w:val="00FF07AC"/>
    <w:rsid w:val="00FF0B18"/>
    <w:rsid w:val="00FF168A"/>
    <w:rsid w:val="00FF3C0C"/>
    <w:rsid w:val="0101CAA7"/>
    <w:rsid w:val="0169F9F8"/>
    <w:rsid w:val="017E2821"/>
    <w:rsid w:val="059D4470"/>
    <w:rsid w:val="0690686E"/>
    <w:rsid w:val="077FE9DB"/>
    <w:rsid w:val="08242C7A"/>
    <w:rsid w:val="0A55E2B5"/>
    <w:rsid w:val="0AB9B676"/>
    <w:rsid w:val="0B44C037"/>
    <w:rsid w:val="0BB1FE61"/>
    <w:rsid w:val="0C2D884E"/>
    <w:rsid w:val="0C75783C"/>
    <w:rsid w:val="0DF29E9D"/>
    <w:rsid w:val="0E386464"/>
    <w:rsid w:val="0E40CCB0"/>
    <w:rsid w:val="0E821581"/>
    <w:rsid w:val="0EB02D2F"/>
    <w:rsid w:val="0FA344DD"/>
    <w:rsid w:val="10059FF8"/>
    <w:rsid w:val="113BC068"/>
    <w:rsid w:val="12727071"/>
    <w:rsid w:val="128D59F9"/>
    <w:rsid w:val="129BF945"/>
    <w:rsid w:val="132FA296"/>
    <w:rsid w:val="140DAAA2"/>
    <w:rsid w:val="1493F8B6"/>
    <w:rsid w:val="166BF9AC"/>
    <w:rsid w:val="17C8BD64"/>
    <w:rsid w:val="1802F363"/>
    <w:rsid w:val="19F81D63"/>
    <w:rsid w:val="1B0F0517"/>
    <w:rsid w:val="1C882690"/>
    <w:rsid w:val="1D9078BF"/>
    <w:rsid w:val="1DB539B7"/>
    <w:rsid w:val="1DBA51E6"/>
    <w:rsid w:val="1E74DA84"/>
    <w:rsid w:val="1F2E47E9"/>
    <w:rsid w:val="1F66A524"/>
    <w:rsid w:val="2084418E"/>
    <w:rsid w:val="20A281DD"/>
    <w:rsid w:val="21002B31"/>
    <w:rsid w:val="225884EF"/>
    <w:rsid w:val="2262079D"/>
    <w:rsid w:val="22995533"/>
    <w:rsid w:val="23F0F9D7"/>
    <w:rsid w:val="258D3E19"/>
    <w:rsid w:val="2727608B"/>
    <w:rsid w:val="27A22B01"/>
    <w:rsid w:val="27B4F217"/>
    <w:rsid w:val="283C699F"/>
    <w:rsid w:val="28A2CC82"/>
    <w:rsid w:val="2A29D4CB"/>
    <w:rsid w:val="2AFC1BA5"/>
    <w:rsid w:val="2B33A5B0"/>
    <w:rsid w:val="2D238294"/>
    <w:rsid w:val="2DBC7BBB"/>
    <w:rsid w:val="2EB006B0"/>
    <w:rsid w:val="2EDB67D7"/>
    <w:rsid w:val="2FA2558B"/>
    <w:rsid w:val="313286A5"/>
    <w:rsid w:val="323A63A9"/>
    <w:rsid w:val="325E2724"/>
    <w:rsid w:val="343A69BA"/>
    <w:rsid w:val="3499BEC6"/>
    <w:rsid w:val="3572EE5F"/>
    <w:rsid w:val="35ABFEA9"/>
    <w:rsid w:val="3698BEE0"/>
    <w:rsid w:val="36C6D439"/>
    <w:rsid w:val="37C47C6D"/>
    <w:rsid w:val="390BDD25"/>
    <w:rsid w:val="3962028E"/>
    <w:rsid w:val="3B71B4E2"/>
    <w:rsid w:val="3F89B2A5"/>
    <w:rsid w:val="40FB4960"/>
    <w:rsid w:val="41C4DE9F"/>
    <w:rsid w:val="41D0B3EA"/>
    <w:rsid w:val="42508D13"/>
    <w:rsid w:val="429DD5E2"/>
    <w:rsid w:val="42DD36EE"/>
    <w:rsid w:val="4303E195"/>
    <w:rsid w:val="438ED95B"/>
    <w:rsid w:val="447E5D47"/>
    <w:rsid w:val="458A8FC6"/>
    <w:rsid w:val="45B967EF"/>
    <w:rsid w:val="460714A3"/>
    <w:rsid w:val="470B07B3"/>
    <w:rsid w:val="47FCD2B7"/>
    <w:rsid w:val="4849BA93"/>
    <w:rsid w:val="49771EC2"/>
    <w:rsid w:val="4A4544C1"/>
    <w:rsid w:val="4B258AED"/>
    <w:rsid w:val="4BD3A2CA"/>
    <w:rsid w:val="4D5F42D3"/>
    <w:rsid w:val="4E08B023"/>
    <w:rsid w:val="4E36DE3C"/>
    <w:rsid w:val="4E36FE38"/>
    <w:rsid w:val="4F041EC2"/>
    <w:rsid w:val="4FBAF90D"/>
    <w:rsid w:val="4FBFDC13"/>
    <w:rsid w:val="50B79D84"/>
    <w:rsid w:val="514ED04D"/>
    <w:rsid w:val="51B3ACC6"/>
    <w:rsid w:val="5215922A"/>
    <w:rsid w:val="5323534D"/>
    <w:rsid w:val="53EF31C3"/>
    <w:rsid w:val="54DDD6B5"/>
    <w:rsid w:val="5507130B"/>
    <w:rsid w:val="586613E6"/>
    <w:rsid w:val="5AA25020"/>
    <w:rsid w:val="5B248B12"/>
    <w:rsid w:val="5B5DB2FC"/>
    <w:rsid w:val="5B8D7080"/>
    <w:rsid w:val="5BDB843E"/>
    <w:rsid w:val="5CAA679C"/>
    <w:rsid w:val="5D378CA3"/>
    <w:rsid w:val="5DCEF588"/>
    <w:rsid w:val="5E5AABE4"/>
    <w:rsid w:val="61CD71A4"/>
    <w:rsid w:val="61D5EE13"/>
    <w:rsid w:val="6264C8DA"/>
    <w:rsid w:val="626846D2"/>
    <w:rsid w:val="626C977E"/>
    <w:rsid w:val="6397B61D"/>
    <w:rsid w:val="64823228"/>
    <w:rsid w:val="648F3C17"/>
    <w:rsid w:val="64E47C35"/>
    <w:rsid w:val="6516175E"/>
    <w:rsid w:val="65497C06"/>
    <w:rsid w:val="655D50FC"/>
    <w:rsid w:val="669CD40E"/>
    <w:rsid w:val="675E5283"/>
    <w:rsid w:val="68489582"/>
    <w:rsid w:val="6901CBD2"/>
    <w:rsid w:val="6A85193E"/>
    <w:rsid w:val="6B03B439"/>
    <w:rsid w:val="6C0FD4D3"/>
    <w:rsid w:val="6DC4E819"/>
    <w:rsid w:val="6E76E241"/>
    <w:rsid w:val="6F09B02A"/>
    <w:rsid w:val="701A6202"/>
    <w:rsid w:val="70322579"/>
    <w:rsid w:val="70805E97"/>
    <w:rsid w:val="7208E755"/>
    <w:rsid w:val="72A585D4"/>
    <w:rsid w:val="72F5B9C0"/>
    <w:rsid w:val="73FD1D6E"/>
    <w:rsid w:val="74CCC33A"/>
    <w:rsid w:val="74F069DC"/>
    <w:rsid w:val="7594CCD6"/>
    <w:rsid w:val="759EDEA1"/>
    <w:rsid w:val="766D48D9"/>
    <w:rsid w:val="7670E0E7"/>
    <w:rsid w:val="76B04101"/>
    <w:rsid w:val="7728D19D"/>
    <w:rsid w:val="7761DFDE"/>
    <w:rsid w:val="79B6F37E"/>
    <w:rsid w:val="79D23CE6"/>
    <w:rsid w:val="7A2B7C7E"/>
    <w:rsid w:val="7A38C199"/>
    <w:rsid w:val="7C3AA61D"/>
    <w:rsid w:val="7C738110"/>
    <w:rsid w:val="7CAC77BF"/>
    <w:rsid w:val="7E01A07E"/>
    <w:rsid w:val="7E770E29"/>
    <w:rsid w:val="7E8D1F6C"/>
    <w:rsid w:val="7E90464A"/>
    <w:rsid w:val="7F3683DE"/>
    <w:rsid w:val="7F836A5A"/>
    <w:rsid w:val="7FFD2D9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652B"/>
  <w15:chartTrackingRefBased/>
  <w15:docId w15:val="{98B82CC6-3C2F-45BC-9D76-BD4743BFF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rsid w:val="00CA6AB7"/>
    <w:pPr>
      <w:widowControl w:val="0"/>
      <w:suppressAutoHyphens/>
      <w:autoSpaceDN w:val="0"/>
      <w:spacing w:after="0" w:line="240" w:lineRule="auto"/>
      <w:textAlignment w:val="baseline"/>
    </w:pPr>
    <w:rPr>
      <w:rFonts w:ascii="Thorndale AMT" w:eastAsia="Arial Unicode MS" w:hAnsi="Thorndale AMT" w:cs="Mangal"/>
      <w:kern w:val="3"/>
      <w:sz w:val="24"/>
      <w:szCs w:val="24"/>
      <w:lang w:eastAsia="zh-CN" w:bidi="hi-IN"/>
    </w:rPr>
  </w:style>
  <w:style w:type="paragraph" w:styleId="Pealkiri1">
    <w:name w:val="heading 1"/>
    <w:basedOn w:val="Normaallaad"/>
    <w:next w:val="Normaallaad"/>
    <w:link w:val="Pealkiri1Mrk"/>
    <w:uiPriority w:val="9"/>
    <w:qFormat/>
    <w:rsid w:val="00CA6AB7"/>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0"/>
      <w:sz w:val="40"/>
      <w:szCs w:val="40"/>
      <w:lang w:eastAsia="en-US" w:bidi="ar-SA"/>
    </w:rPr>
  </w:style>
  <w:style w:type="paragraph" w:styleId="Pealkiri2">
    <w:name w:val="heading 2"/>
    <w:basedOn w:val="Normaallaad"/>
    <w:next w:val="Normaallaad"/>
    <w:link w:val="Pealkiri2Mrk"/>
    <w:uiPriority w:val="9"/>
    <w:unhideWhenUsed/>
    <w:qFormat/>
    <w:rsid w:val="00CA6AB7"/>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0"/>
      <w:sz w:val="32"/>
      <w:szCs w:val="32"/>
      <w:lang w:eastAsia="en-US" w:bidi="ar-SA"/>
    </w:rPr>
  </w:style>
  <w:style w:type="paragraph" w:styleId="Pealkiri3">
    <w:name w:val="heading 3"/>
    <w:basedOn w:val="Normaallaad"/>
    <w:next w:val="Normaallaad"/>
    <w:link w:val="Pealkiri3Mrk"/>
    <w:uiPriority w:val="9"/>
    <w:semiHidden/>
    <w:unhideWhenUsed/>
    <w:qFormat/>
    <w:rsid w:val="00CA6AB7"/>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0"/>
      <w:sz w:val="28"/>
      <w:szCs w:val="28"/>
      <w:lang w:eastAsia="en-US" w:bidi="ar-SA"/>
    </w:rPr>
  </w:style>
  <w:style w:type="paragraph" w:styleId="Pealkiri4">
    <w:name w:val="heading 4"/>
    <w:basedOn w:val="Normaallaad"/>
    <w:next w:val="Normaallaad"/>
    <w:link w:val="Pealkiri4Mrk"/>
    <w:uiPriority w:val="9"/>
    <w:semiHidden/>
    <w:unhideWhenUsed/>
    <w:qFormat/>
    <w:rsid w:val="00CA6AB7"/>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0"/>
      <w:sz w:val="22"/>
      <w:szCs w:val="22"/>
      <w:lang w:eastAsia="en-US" w:bidi="ar-SA"/>
    </w:rPr>
  </w:style>
  <w:style w:type="paragraph" w:styleId="Pealkiri5">
    <w:name w:val="heading 5"/>
    <w:basedOn w:val="Normaallaad"/>
    <w:next w:val="Normaallaad"/>
    <w:link w:val="Pealkiri5Mrk"/>
    <w:uiPriority w:val="9"/>
    <w:semiHidden/>
    <w:unhideWhenUsed/>
    <w:qFormat/>
    <w:rsid w:val="00CA6AB7"/>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0"/>
      <w:sz w:val="22"/>
      <w:szCs w:val="22"/>
      <w:lang w:eastAsia="en-US" w:bidi="ar-SA"/>
    </w:rPr>
  </w:style>
  <w:style w:type="paragraph" w:styleId="Pealkiri6">
    <w:name w:val="heading 6"/>
    <w:basedOn w:val="Normaallaad"/>
    <w:next w:val="Normaallaad"/>
    <w:link w:val="Pealkiri6Mrk"/>
    <w:uiPriority w:val="9"/>
    <w:semiHidden/>
    <w:unhideWhenUsed/>
    <w:qFormat/>
    <w:rsid w:val="00CA6AB7"/>
    <w:pPr>
      <w:keepNext/>
      <w:keepLines/>
      <w:widowControl/>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0"/>
      <w:sz w:val="22"/>
      <w:szCs w:val="22"/>
      <w:lang w:eastAsia="en-US" w:bidi="ar-SA"/>
    </w:rPr>
  </w:style>
  <w:style w:type="paragraph" w:styleId="Pealkiri7">
    <w:name w:val="heading 7"/>
    <w:basedOn w:val="Normaallaad"/>
    <w:next w:val="Normaallaad"/>
    <w:link w:val="Pealkiri7Mrk"/>
    <w:uiPriority w:val="9"/>
    <w:semiHidden/>
    <w:unhideWhenUsed/>
    <w:qFormat/>
    <w:rsid w:val="00CA6AB7"/>
    <w:pPr>
      <w:keepNext/>
      <w:keepLines/>
      <w:widowControl/>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0"/>
      <w:sz w:val="22"/>
      <w:szCs w:val="22"/>
      <w:lang w:eastAsia="en-US" w:bidi="ar-SA"/>
    </w:rPr>
  </w:style>
  <w:style w:type="paragraph" w:styleId="Pealkiri8">
    <w:name w:val="heading 8"/>
    <w:basedOn w:val="Normaallaad"/>
    <w:next w:val="Normaallaad"/>
    <w:link w:val="Pealkiri8Mrk"/>
    <w:uiPriority w:val="9"/>
    <w:semiHidden/>
    <w:unhideWhenUsed/>
    <w:qFormat/>
    <w:rsid w:val="00CA6AB7"/>
    <w:pPr>
      <w:keepNext/>
      <w:keepLines/>
      <w:widowControl/>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0"/>
      <w:sz w:val="22"/>
      <w:szCs w:val="22"/>
      <w:lang w:eastAsia="en-US" w:bidi="ar-SA"/>
    </w:rPr>
  </w:style>
  <w:style w:type="paragraph" w:styleId="Pealkiri9">
    <w:name w:val="heading 9"/>
    <w:basedOn w:val="Normaallaad"/>
    <w:next w:val="Normaallaad"/>
    <w:link w:val="Pealkiri9Mrk"/>
    <w:uiPriority w:val="9"/>
    <w:semiHidden/>
    <w:unhideWhenUsed/>
    <w:qFormat/>
    <w:rsid w:val="00CA6AB7"/>
    <w:pPr>
      <w:keepNext/>
      <w:keepLines/>
      <w:widowControl/>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0"/>
      <w:sz w:val="22"/>
      <w:szCs w:val="22"/>
      <w:lang w:eastAsia="en-US"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A6AB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CA6AB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A6AB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A6AB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A6AB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A6AB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A6AB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A6AB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A6AB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A6AB7"/>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rPr>
  </w:style>
  <w:style w:type="character" w:customStyle="1" w:styleId="PealkiriMrk">
    <w:name w:val="Pealkiri Märk"/>
    <w:basedOn w:val="Liguvaikefont"/>
    <w:link w:val="Pealkiri"/>
    <w:uiPriority w:val="10"/>
    <w:rsid w:val="00CA6AB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A6AB7"/>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0"/>
      <w:sz w:val="28"/>
      <w:szCs w:val="28"/>
      <w:lang w:eastAsia="en-US" w:bidi="ar-SA"/>
    </w:rPr>
  </w:style>
  <w:style w:type="character" w:customStyle="1" w:styleId="AlapealkiriMrk">
    <w:name w:val="Alapealkiri Märk"/>
    <w:basedOn w:val="Liguvaikefont"/>
    <w:link w:val="Alapealkiri"/>
    <w:uiPriority w:val="11"/>
    <w:rsid w:val="00CA6AB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A6AB7"/>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0"/>
      <w:sz w:val="22"/>
      <w:szCs w:val="22"/>
      <w:lang w:eastAsia="en-US" w:bidi="ar-SA"/>
    </w:rPr>
  </w:style>
  <w:style w:type="character" w:customStyle="1" w:styleId="TsitaatMrk">
    <w:name w:val="Tsitaat Märk"/>
    <w:basedOn w:val="Liguvaikefont"/>
    <w:link w:val="Tsitaat"/>
    <w:uiPriority w:val="29"/>
    <w:rsid w:val="00CA6AB7"/>
    <w:rPr>
      <w:i/>
      <w:iCs/>
      <w:color w:val="404040" w:themeColor="text1" w:themeTint="BF"/>
    </w:rPr>
  </w:style>
  <w:style w:type="paragraph" w:styleId="Loendilik">
    <w:name w:val="List Paragraph"/>
    <w:basedOn w:val="Normaallaad"/>
    <w:uiPriority w:val="34"/>
    <w:qFormat/>
    <w:rsid w:val="00CA6AB7"/>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 w:type="character" w:styleId="Selgeltmrgatavrhutus">
    <w:name w:val="Intense Emphasis"/>
    <w:basedOn w:val="Liguvaikefont"/>
    <w:uiPriority w:val="21"/>
    <w:qFormat/>
    <w:rsid w:val="00CA6AB7"/>
    <w:rPr>
      <w:i/>
      <w:iCs/>
      <w:color w:val="0F4761" w:themeColor="accent1" w:themeShade="BF"/>
    </w:rPr>
  </w:style>
  <w:style w:type="paragraph" w:styleId="Selgeltmrgatavtsitaat">
    <w:name w:val="Intense Quote"/>
    <w:basedOn w:val="Normaallaad"/>
    <w:next w:val="Normaallaad"/>
    <w:link w:val="SelgeltmrgatavtsitaatMrk"/>
    <w:uiPriority w:val="30"/>
    <w:qFormat/>
    <w:rsid w:val="00CA6AB7"/>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0"/>
      <w:sz w:val="22"/>
      <w:szCs w:val="22"/>
      <w:lang w:eastAsia="en-US" w:bidi="ar-SA"/>
    </w:rPr>
  </w:style>
  <w:style w:type="character" w:customStyle="1" w:styleId="SelgeltmrgatavtsitaatMrk">
    <w:name w:val="Selgelt märgatav tsitaat Märk"/>
    <w:basedOn w:val="Liguvaikefont"/>
    <w:link w:val="Selgeltmrgatavtsitaat"/>
    <w:uiPriority w:val="30"/>
    <w:rsid w:val="00CA6AB7"/>
    <w:rPr>
      <w:i/>
      <w:iCs/>
      <w:color w:val="0F4761" w:themeColor="accent1" w:themeShade="BF"/>
    </w:rPr>
  </w:style>
  <w:style w:type="character" w:styleId="Selgeltmrgatavviide">
    <w:name w:val="Intense Reference"/>
    <w:basedOn w:val="Liguvaikefont"/>
    <w:uiPriority w:val="32"/>
    <w:qFormat/>
    <w:rsid w:val="00CA6AB7"/>
    <w:rPr>
      <w:b/>
      <w:bCs/>
      <w:smallCaps/>
      <w:color w:val="0F4761" w:themeColor="accent1" w:themeShade="BF"/>
      <w:spacing w:val="5"/>
    </w:rPr>
  </w:style>
  <w:style w:type="paragraph" w:customStyle="1" w:styleId="Standard">
    <w:name w:val="Standard"/>
    <w:uiPriority w:val="99"/>
    <w:rsid w:val="00CA6AB7"/>
    <w:pPr>
      <w:widowControl w:val="0"/>
      <w:suppressAutoHyphens/>
      <w:autoSpaceDN w:val="0"/>
      <w:spacing w:after="0" w:line="240" w:lineRule="auto"/>
      <w:textAlignment w:val="baseline"/>
    </w:pPr>
    <w:rPr>
      <w:rFonts w:ascii="Thorndale AMT" w:eastAsia="Arial Unicode MS" w:hAnsi="Thorndale AMT" w:cs="Mangal"/>
      <w:kern w:val="3"/>
      <w:sz w:val="24"/>
      <w:szCs w:val="24"/>
      <w:lang w:eastAsia="zh-CN" w:bidi="hi-IN"/>
    </w:rPr>
  </w:style>
  <w:style w:type="paragraph" w:customStyle="1" w:styleId="Textbody">
    <w:name w:val="Text body"/>
    <w:basedOn w:val="Standard"/>
    <w:rsid w:val="00CA6AB7"/>
    <w:pPr>
      <w:spacing w:after="120"/>
    </w:pPr>
  </w:style>
  <w:style w:type="paragraph" w:styleId="Jalus">
    <w:name w:val="footer"/>
    <w:basedOn w:val="Normaallaad"/>
    <w:link w:val="JalusMrk"/>
    <w:uiPriority w:val="99"/>
    <w:unhideWhenUsed/>
    <w:rsid w:val="00CA6AB7"/>
    <w:pPr>
      <w:tabs>
        <w:tab w:val="center" w:pos="4536"/>
        <w:tab w:val="right" w:pos="9072"/>
      </w:tabs>
    </w:pPr>
    <w:rPr>
      <w:szCs w:val="21"/>
    </w:rPr>
  </w:style>
  <w:style w:type="character" w:customStyle="1" w:styleId="JalusMrk">
    <w:name w:val="Jalus Märk"/>
    <w:basedOn w:val="Liguvaikefont"/>
    <w:link w:val="Jalus"/>
    <w:uiPriority w:val="99"/>
    <w:rsid w:val="00CA6AB7"/>
    <w:rPr>
      <w:rFonts w:ascii="Thorndale AMT" w:eastAsia="Arial Unicode MS" w:hAnsi="Thorndale AMT" w:cs="Mangal"/>
      <w:kern w:val="3"/>
      <w:sz w:val="24"/>
      <w:szCs w:val="21"/>
      <w:lang w:eastAsia="zh-CN" w:bidi="hi-IN"/>
    </w:rPr>
  </w:style>
  <w:style w:type="character" w:styleId="Hperlink">
    <w:name w:val="Hyperlink"/>
    <w:basedOn w:val="Liguvaikefont"/>
    <w:uiPriority w:val="99"/>
    <w:unhideWhenUsed/>
    <w:rsid w:val="00CA6AB7"/>
    <w:rPr>
      <w:color w:val="467886" w:themeColor="hyperlink"/>
      <w:u w:val="single"/>
    </w:rPr>
  </w:style>
  <w:style w:type="paragraph" w:styleId="Normaallaadveeb">
    <w:name w:val="Normal (Web)"/>
    <w:basedOn w:val="Normaallaad"/>
    <w:uiPriority w:val="99"/>
    <w:rsid w:val="00CA6AB7"/>
    <w:pPr>
      <w:widowControl/>
      <w:suppressAutoHyphens w:val="0"/>
      <w:autoSpaceDN/>
      <w:spacing w:before="100" w:beforeAutospacing="1" w:after="119"/>
      <w:textAlignment w:val="auto"/>
    </w:pPr>
    <w:rPr>
      <w:rFonts w:ascii="Times New Roman" w:eastAsia="Times New Roman" w:hAnsi="Times New Roman" w:cs="Times New Roman"/>
      <w:color w:val="000000"/>
      <w:kern w:val="0"/>
      <w:lang w:eastAsia="et-EE" w:bidi="ar-SA"/>
    </w:rPr>
  </w:style>
  <w:style w:type="paragraph" w:customStyle="1" w:styleId="Default">
    <w:name w:val="Default"/>
    <w:rsid w:val="00CA6AB7"/>
    <w:pPr>
      <w:autoSpaceDE w:val="0"/>
      <w:autoSpaceDN w:val="0"/>
      <w:adjustRightInd w:val="0"/>
      <w:spacing w:after="0" w:line="240" w:lineRule="auto"/>
    </w:pPr>
    <w:rPr>
      <w:rFonts w:ascii="Times New Roman" w:eastAsia="Arial Unicode MS" w:hAnsi="Times New Roman" w:cs="Times New Roman"/>
      <w:color w:val="000000"/>
      <w:sz w:val="24"/>
      <w:szCs w:val="24"/>
      <w:lang w:eastAsia="zh-CN"/>
    </w:rPr>
  </w:style>
  <w:style w:type="character" w:styleId="Kommentaariviide">
    <w:name w:val="annotation reference"/>
    <w:basedOn w:val="Liguvaikefont"/>
    <w:uiPriority w:val="99"/>
    <w:semiHidden/>
    <w:unhideWhenUsed/>
    <w:rsid w:val="001F71EC"/>
    <w:rPr>
      <w:sz w:val="16"/>
      <w:szCs w:val="16"/>
    </w:rPr>
  </w:style>
  <w:style w:type="paragraph" w:styleId="Kommentaaritekst">
    <w:name w:val="annotation text"/>
    <w:basedOn w:val="Normaallaad"/>
    <w:link w:val="KommentaaritekstMrk"/>
    <w:uiPriority w:val="99"/>
    <w:unhideWhenUsed/>
    <w:rsid w:val="001F71EC"/>
    <w:pPr>
      <w:widowControl/>
      <w:suppressAutoHyphens w:val="0"/>
      <w:autoSpaceDN/>
      <w:spacing w:after="160"/>
      <w:textAlignment w:val="auto"/>
    </w:pPr>
    <w:rPr>
      <w:rFonts w:asciiTheme="minorHAnsi" w:eastAsiaTheme="minorHAnsi" w:hAnsiTheme="minorHAnsi" w:cstheme="minorBidi"/>
      <w:kern w:val="0"/>
      <w:sz w:val="20"/>
      <w:szCs w:val="20"/>
      <w:lang w:eastAsia="en-US" w:bidi="ar-SA"/>
    </w:rPr>
  </w:style>
  <w:style w:type="character" w:customStyle="1" w:styleId="KommentaaritekstMrk">
    <w:name w:val="Kommentaari tekst Märk"/>
    <w:basedOn w:val="Liguvaikefont"/>
    <w:link w:val="Kommentaaritekst"/>
    <w:uiPriority w:val="99"/>
    <w:rsid w:val="001F71EC"/>
    <w:rPr>
      <w:sz w:val="20"/>
      <w:szCs w:val="20"/>
    </w:rPr>
  </w:style>
  <w:style w:type="paragraph" w:styleId="Redaktsioon">
    <w:name w:val="Revision"/>
    <w:hidden/>
    <w:uiPriority w:val="99"/>
    <w:semiHidden/>
    <w:rsid w:val="008715A1"/>
    <w:pPr>
      <w:spacing w:after="0" w:line="240" w:lineRule="auto"/>
    </w:pPr>
    <w:rPr>
      <w:rFonts w:ascii="Thorndale AMT" w:eastAsia="Arial Unicode MS" w:hAnsi="Thorndale AMT" w:cs="Mangal"/>
      <w:kern w:val="3"/>
      <w:sz w:val="24"/>
      <w:szCs w:val="21"/>
      <w:lang w:eastAsia="zh-CN" w:bidi="hi-IN"/>
    </w:rPr>
  </w:style>
  <w:style w:type="paragraph" w:styleId="Kommentaariteema">
    <w:name w:val="annotation subject"/>
    <w:basedOn w:val="Kommentaaritekst"/>
    <w:next w:val="Kommentaaritekst"/>
    <w:link w:val="KommentaariteemaMrk"/>
    <w:uiPriority w:val="99"/>
    <w:semiHidden/>
    <w:unhideWhenUsed/>
    <w:rsid w:val="00C03406"/>
    <w:pPr>
      <w:widowControl w:val="0"/>
      <w:suppressAutoHyphens/>
      <w:autoSpaceDN w:val="0"/>
      <w:spacing w:after="0"/>
      <w:textAlignment w:val="baseline"/>
    </w:pPr>
    <w:rPr>
      <w:rFonts w:ascii="Thorndale AMT" w:eastAsia="Arial Unicode MS" w:hAnsi="Thorndale AMT" w:cs="Mangal"/>
      <w:b/>
      <w:bCs/>
      <w:kern w:val="3"/>
      <w:szCs w:val="18"/>
      <w:lang w:eastAsia="zh-CN" w:bidi="hi-IN"/>
    </w:rPr>
  </w:style>
  <w:style w:type="character" w:customStyle="1" w:styleId="KommentaariteemaMrk">
    <w:name w:val="Kommentaari teema Märk"/>
    <w:basedOn w:val="KommentaaritekstMrk"/>
    <w:link w:val="Kommentaariteema"/>
    <w:uiPriority w:val="99"/>
    <w:semiHidden/>
    <w:rsid w:val="00C03406"/>
    <w:rPr>
      <w:rFonts w:ascii="Thorndale AMT" w:eastAsia="Arial Unicode MS" w:hAnsi="Thorndale AMT" w:cs="Mangal"/>
      <w:b/>
      <w:bCs/>
      <w:kern w:val="3"/>
      <w:sz w:val="20"/>
      <w:szCs w:val="18"/>
      <w:lang w:eastAsia="zh-CN" w:bidi="hi-IN"/>
    </w:rPr>
  </w:style>
  <w:style w:type="table" w:styleId="Kontuurtabel">
    <w:name w:val="Table Grid"/>
    <w:basedOn w:val="Normaaltabel"/>
    <w:uiPriority w:val="39"/>
    <w:rsid w:val="00DC0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9E40DB"/>
    <w:rPr>
      <w:color w:val="605E5C"/>
      <w:shd w:val="clear" w:color="auto" w:fill="E1DFDD"/>
    </w:rPr>
  </w:style>
  <w:style w:type="character" w:customStyle="1" w:styleId="CommentReference1">
    <w:name w:val="Comment Reference1"/>
    <w:basedOn w:val="Liguvaikefont"/>
    <w:uiPriority w:val="99"/>
    <w:semiHidden/>
    <w:unhideWhenUsed/>
    <w:rsid w:val="00AA23B6"/>
    <w:rPr>
      <w:sz w:val="16"/>
      <w:szCs w:val="16"/>
    </w:rPr>
  </w:style>
  <w:style w:type="paragraph" w:customStyle="1" w:styleId="CommentText1">
    <w:name w:val="Comment Text1"/>
    <w:basedOn w:val="Normaallaad"/>
    <w:uiPriority w:val="99"/>
    <w:unhideWhenUsed/>
    <w:rsid w:val="00AA23B6"/>
    <w:rPr>
      <w:sz w:val="20"/>
      <w:szCs w:val="18"/>
    </w:rPr>
  </w:style>
  <w:style w:type="character" w:styleId="Mainimine">
    <w:name w:val="Mention"/>
    <w:basedOn w:val="Liguvaikefont"/>
    <w:uiPriority w:val="99"/>
    <w:unhideWhenUsed/>
    <w:rsid w:val="008A1516"/>
    <w:rPr>
      <w:color w:val="2B579A"/>
      <w:shd w:val="clear" w:color="auto" w:fill="E1DFDD"/>
    </w:rPr>
  </w:style>
  <w:style w:type="paragraph" w:styleId="Pis">
    <w:name w:val="header"/>
    <w:basedOn w:val="Normaallaad"/>
    <w:link w:val="PisMrk"/>
    <w:uiPriority w:val="99"/>
    <w:semiHidden/>
    <w:unhideWhenUsed/>
    <w:rsid w:val="00C26AA7"/>
    <w:pPr>
      <w:tabs>
        <w:tab w:val="center" w:pos="4536"/>
        <w:tab w:val="right" w:pos="9072"/>
      </w:tabs>
    </w:pPr>
    <w:rPr>
      <w:szCs w:val="21"/>
    </w:rPr>
  </w:style>
  <w:style w:type="character" w:customStyle="1" w:styleId="PisMrk">
    <w:name w:val="Päis Märk"/>
    <w:basedOn w:val="Liguvaikefont"/>
    <w:link w:val="Pis"/>
    <w:uiPriority w:val="99"/>
    <w:semiHidden/>
    <w:rsid w:val="00C26AA7"/>
    <w:rPr>
      <w:rFonts w:ascii="Thorndale AMT" w:eastAsia="Arial Unicode MS" w:hAnsi="Thorndale AMT"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E4B1F354F6D6342A40DEF7440F2DE5E" ma:contentTypeVersion="13" ma:contentTypeDescription="Loo uus dokument" ma:contentTypeScope="" ma:versionID="17141b647aa1b5cb4cda08a3e2ee45bf">
  <xsd:schema xmlns:xsd="http://www.w3.org/2001/XMLSchema" xmlns:xs="http://www.w3.org/2001/XMLSchema" xmlns:p="http://schemas.microsoft.com/office/2006/metadata/properties" xmlns:ns2="f10b97d0-cf17-4212-bbcd-0c306dff0242" xmlns:ns3="ac554976-7f87-4e05-a7d4-ac4cbec6a7cd" targetNamespace="http://schemas.microsoft.com/office/2006/metadata/properties" ma:root="true" ma:fieldsID="b36bee3daef8c1026750fd65c9746eed" ns2:_="" ns3:_="">
    <xsd:import namespace="f10b97d0-cf17-4212-bbcd-0c306dff0242"/>
    <xsd:import namespace="ac554976-7f87-4e05-a7d4-ac4cbec6a7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b97d0-cf17-4212-bbcd-0c306dff0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554976-7f87-4e05-a7d4-ac4cbec6a7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26b270-08e4-4562-9f61-57dd53c41b8b}" ma:internalName="TaxCatchAll" ma:showField="CatchAllData" ma:web="ac554976-7f87-4e05-a7d4-ac4cbec6a7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10b97d0-cf17-4212-bbcd-0c306dff0242">
      <Terms xmlns="http://schemas.microsoft.com/office/infopath/2007/PartnerControls"/>
    </lcf76f155ced4ddcb4097134ff3c332f>
    <TaxCatchAll xmlns="ac554976-7f87-4e05-a7d4-ac4cbec6a7cd" xsi:nil="true"/>
  </documentManagement>
</p:properties>
</file>

<file path=customXml/itemProps1.xml><?xml version="1.0" encoding="utf-8"?>
<ds:datastoreItem xmlns:ds="http://schemas.openxmlformats.org/officeDocument/2006/customXml" ds:itemID="{74FC7ACA-E91C-48C4-BCFA-3A842CFA9535}">
  <ds:schemaRefs>
    <ds:schemaRef ds:uri="http://schemas.openxmlformats.org/officeDocument/2006/bibliography"/>
  </ds:schemaRefs>
</ds:datastoreItem>
</file>

<file path=customXml/itemProps2.xml><?xml version="1.0" encoding="utf-8"?>
<ds:datastoreItem xmlns:ds="http://schemas.openxmlformats.org/officeDocument/2006/customXml" ds:itemID="{838B7547-BC18-4074-9DA9-71AE3D27C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b97d0-cf17-4212-bbcd-0c306dff0242"/>
    <ds:schemaRef ds:uri="ac554976-7f87-4e05-a7d4-ac4cbec6a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B8AB76-3FD4-451B-AA48-52A4753CABCA}">
  <ds:schemaRefs>
    <ds:schemaRef ds:uri="http://schemas.microsoft.com/sharepoint/v3/contenttype/forms"/>
  </ds:schemaRefs>
</ds:datastoreItem>
</file>

<file path=customXml/itemProps4.xml><?xml version="1.0" encoding="utf-8"?>
<ds:datastoreItem xmlns:ds="http://schemas.openxmlformats.org/officeDocument/2006/customXml" ds:itemID="{96FD12D6-5BF3-48B2-9B2F-5B8657D793FA}">
  <ds:schemaRefs>
    <ds:schemaRef ds:uri="http://schemas.microsoft.com/office/2006/metadata/properties"/>
    <ds:schemaRef ds:uri="http://schemas.microsoft.com/office/infopath/2007/PartnerControls"/>
    <ds:schemaRef ds:uri="f10b97d0-cf17-4212-bbcd-0c306dff0242"/>
    <ds:schemaRef ds:uri="ac554976-7f87-4e05-a7d4-ac4cbec6a7cd"/>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15</Pages>
  <Words>7544</Words>
  <Characters>43759</Characters>
  <Application>Microsoft Office Word</Application>
  <DocSecurity>0</DocSecurity>
  <Lines>364</Lines>
  <Paragraphs>102</Paragraphs>
  <ScaleCrop>false</ScaleCrop>
  <HeadingPairs>
    <vt:vector size="2" baseType="variant">
      <vt:variant>
        <vt:lpstr>Pealkiri</vt:lpstr>
      </vt:variant>
      <vt:variant>
        <vt:i4>1</vt:i4>
      </vt:variant>
    </vt:vector>
  </HeadingPairs>
  <TitlesOfParts>
    <vt:vector size="1" baseType="lpstr">
      <vt:lpstr>Jäätmeveo saatekirja määruse seletuskiri</vt:lpstr>
    </vt:vector>
  </TitlesOfParts>
  <Company>KeMIT</Company>
  <LinksUpToDate>false</LinksUpToDate>
  <CharactersWithSpaces>51201</CharactersWithSpaces>
  <SharedDoc>false</SharedDoc>
  <HLinks>
    <vt:vector size="6" baseType="variant">
      <vt:variant>
        <vt:i4>6946821</vt:i4>
      </vt:variant>
      <vt:variant>
        <vt:i4>0</vt:i4>
      </vt:variant>
      <vt:variant>
        <vt:i4>0</vt:i4>
      </vt:variant>
      <vt:variant>
        <vt:i4>5</vt:i4>
      </vt:variant>
      <vt:variant>
        <vt:lpwstr>mailto:annemari.vene@kliimaministeerium.ee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Jäätmeveo saatekirja määruse seletuskiri</dc:title>
  <dc:subject/>
  <dc:creator>Görel Grauding</dc:creator>
  <dc:description/>
  <cp:lastModifiedBy>Görel Grauding - KLIM</cp:lastModifiedBy>
  <cp:revision>465</cp:revision>
  <dcterms:created xsi:type="dcterms:W3CDTF">2026-06-09T05:24:00Z</dcterms:created>
  <dcterms:modified xsi:type="dcterms:W3CDTF">2026-07-14T17:36:00Z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0x0101008E4B1F354F6D6342A40DEF7440F2DE5E</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2026-06-16T09:11:58Z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d761428f-b203-4113-8baa-c421d8c8229f</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